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04F" w:rsidRDefault="003E204F" w:rsidP="003E204F">
      <w:pPr>
        <w:jc w:val="center"/>
      </w:pPr>
      <w:r>
        <w:rPr>
          <w:noProof/>
          <w:szCs w:val="20"/>
        </w:rPr>
        <w:drawing>
          <wp:inline distT="0" distB="0" distL="0" distR="0">
            <wp:extent cx="790575" cy="1000125"/>
            <wp:effectExtent l="19050" t="0" r="9525" b="0"/>
            <wp:docPr id="1" name="Рисунок 1" descr="герр 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р п"/>
                    <pic:cNvPicPr>
                      <a:picLocks noChangeAspect="1" noChangeArrowheads="1"/>
                    </pic:cNvPicPr>
                  </pic:nvPicPr>
                  <pic:blipFill>
                    <a:blip r:embed="rId9" cstate="print"/>
                    <a:srcRect/>
                    <a:stretch>
                      <a:fillRect/>
                    </a:stretch>
                  </pic:blipFill>
                  <pic:spPr bwMode="auto">
                    <a:xfrm>
                      <a:off x="0" y="0"/>
                      <a:ext cx="790575" cy="1000125"/>
                    </a:xfrm>
                    <a:prstGeom prst="rect">
                      <a:avLst/>
                    </a:prstGeom>
                    <a:noFill/>
                    <a:ln w="9525">
                      <a:noFill/>
                      <a:miter lim="800000"/>
                      <a:headEnd/>
                      <a:tailEnd/>
                    </a:ln>
                  </pic:spPr>
                </pic:pic>
              </a:graphicData>
            </a:graphic>
          </wp:inline>
        </w:drawing>
      </w:r>
    </w:p>
    <w:p w:rsidR="003E204F" w:rsidRDefault="003E204F" w:rsidP="003E204F"/>
    <w:p w:rsidR="003E204F" w:rsidRDefault="003E204F" w:rsidP="003E204F">
      <w:pPr>
        <w:jc w:val="center"/>
        <w:rPr>
          <w:b/>
          <w:spacing w:val="20"/>
          <w:sz w:val="36"/>
        </w:rPr>
      </w:pPr>
      <w:r>
        <w:rPr>
          <w:b/>
          <w:spacing w:val="20"/>
          <w:sz w:val="36"/>
        </w:rPr>
        <w:t>Совет депутатов городского округа Серпухов</w:t>
      </w:r>
    </w:p>
    <w:p w:rsidR="003E204F" w:rsidRDefault="003E204F" w:rsidP="003E204F">
      <w:pPr>
        <w:jc w:val="center"/>
      </w:pPr>
      <w:r>
        <w:rPr>
          <w:b/>
          <w:spacing w:val="20"/>
          <w:sz w:val="32"/>
        </w:rPr>
        <w:t>Московской области</w:t>
      </w:r>
    </w:p>
    <w:p w:rsidR="003E204F" w:rsidRDefault="003E204F" w:rsidP="003E204F">
      <w:pPr>
        <w:pBdr>
          <w:bottom w:val="single" w:sz="18" w:space="1" w:color="auto"/>
        </w:pBdr>
      </w:pPr>
    </w:p>
    <w:p w:rsidR="003E204F" w:rsidRDefault="003E204F" w:rsidP="003E204F">
      <w:pPr>
        <w:ind w:firstLine="709"/>
      </w:pPr>
    </w:p>
    <w:p w:rsidR="003E204F" w:rsidRDefault="003E204F" w:rsidP="003E204F">
      <w:pPr>
        <w:pStyle w:val="1"/>
      </w:pPr>
      <w:r>
        <w:t>РЕШЕНИЕ</w:t>
      </w:r>
    </w:p>
    <w:p w:rsidR="003E204F" w:rsidRPr="00DB5EDD" w:rsidRDefault="003E204F" w:rsidP="003E204F"/>
    <w:tbl>
      <w:tblPr>
        <w:tblW w:w="0" w:type="auto"/>
        <w:tblLook w:val="0000" w:firstRow="0" w:lastRow="0" w:firstColumn="0" w:lastColumn="0" w:noHBand="0" w:noVBand="0"/>
      </w:tblPr>
      <w:tblGrid>
        <w:gridCol w:w="4908"/>
      </w:tblGrid>
      <w:tr w:rsidR="003E204F" w:rsidTr="00165E5F">
        <w:tc>
          <w:tcPr>
            <w:tcW w:w="4908" w:type="dxa"/>
            <w:tcBorders>
              <w:bottom w:val="single" w:sz="4" w:space="0" w:color="auto"/>
            </w:tcBorders>
          </w:tcPr>
          <w:p w:rsidR="003E204F" w:rsidRDefault="003E204F" w:rsidP="005A2C7F">
            <w:r>
              <w:rPr>
                <w:szCs w:val="28"/>
              </w:rPr>
              <w:t xml:space="preserve">№ </w:t>
            </w:r>
            <w:r w:rsidR="000462F4">
              <w:rPr>
                <w:szCs w:val="28"/>
              </w:rPr>
              <w:t xml:space="preserve"> </w:t>
            </w:r>
            <w:r w:rsidR="005A2C7F">
              <w:rPr>
                <w:szCs w:val="28"/>
              </w:rPr>
              <w:t>333/36</w:t>
            </w:r>
            <w:r w:rsidR="00142C62">
              <w:rPr>
                <w:szCs w:val="28"/>
              </w:rPr>
              <w:t xml:space="preserve"> </w:t>
            </w:r>
            <w:r w:rsidR="000462F4">
              <w:rPr>
                <w:szCs w:val="28"/>
              </w:rPr>
              <w:t xml:space="preserve"> </w:t>
            </w:r>
            <w:r>
              <w:rPr>
                <w:szCs w:val="28"/>
              </w:rPr>
              <w:t>от</w:t>
            </w:r>
            <w:r w:rsidR="005A2C7F">
              <w:rPr>
                <w:szCs w:val="28"/>
              </w:rPr>
              <w:t xml:space="preserve">  18.08.2021</w:t>
            </w:r>
            <w:r w:rsidR="00E77BBC">
              <w:rPr>
                <w:szCs w:val="28"/>
              </w:rPr>
              <w:t xml:space="preserve">  </w:t>
            </w:r>
          </w:p>
        </w:tc>
      </w:tr>
      <w:tr w:rsidR="009106CB" w:rsidTr="00165E5F">
        <w:tc>
          <w:tcPr>
            <w:tcW w:w="4908" w:type="dxa"/>
            <w:tcBorders>
              <w:top w:val="single" w:sz="4" w:space="0" w:color="auto"/>
            </w:tcBorders>
          </w:tcPr>
          <w:p w:rsidR="009106CB" w:rsidRDefault="009106CB">
            <w:pPr>
              <w:spacing w:line="276" w:lineRule="auto"/>
              <w:jc w:val="both"/>
              <w:rPr>
                <w:rFonts w:eastAsiaTheme="minorHAnsi"/>
                <w:lang w:eastAsia="en-US"/>
              </w:rPr>
            </w:pPr>
          </w:p>
          <w:p w:rsidR="009106CB" w:rsidRDefault="009106CB">
            <w:pPr>
              <w:spacing w:after="200" w:line="276" w:lineRule="auto"/>
              <w:jc w:val="both"/>
              <w:rPr>
                <w:lang w:eastAsia="en-US"/>
              </w:rPr>
            </w:pPr>
            <w:r>
              <w:rPr>
                <w:szCs w:val="28"/>
              </w:rPr>
              <w:t xml:space="preserve">Об утверждении Положения о бюджетном процессе в муниципальном образовании «Городской округ Серпухов Московской области» </w:t>
            </w:r>
          </w:p>
        </w:tc>
      </w:tr>
    </w:tbl>
    <w:p w:rsidR="00E55F53" w:rsidRDefault="00E55F53" w:rsidP="001F73E5">
      <w:pPr>
        <w:pStyle w:val="a7"/>
        <w:tabs>
          <w:tab w:val="left" w:pos="851"/>
        </w:tabs>
        <w:ind w:firstLine="709"/>
      </w:pPr>
      <w:proofErr w:type="gramStart"/>
      <w: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Московской области от 19.09.2007 № 151/2007-ОЗ «О бюджетном процессе в Московской области», </w:t>
      </w:r>
      <w:r w:rsidR="00163226">
        <w:t xml:space="preserve">на основании Устава муниципального образования «Городской округ Серпухов Московской области», </w:t>
      </w:r>
      <w:r>
        <w:t>в целях определения правовой  основы, содержания и механизма осуществления бюджетного</w:t>
      </w:r>
      <w:proofErr w:type="gramEnd"/>
      <w:r>
        <w:t xml:space="preserve"> процесса в муниципальном образовании «Городской округ</w:t>
      </w:r>
      <w:r w:rsidR="002709D2">
        <w:t xml:space="preserve"> Серпухов Московской области»,</w:t>
      </w:r>
      <w:r>
        <w:t xml:space="preserve"> Совет депутатов городского округа Серпухов</w:t>
      </w:r>
    </w:p>
    <w:p w:rsidR="00E55F53" w:rsidRDefault="00E55F53" w:rsidP="001F73E5">
      <w:pPr>
        <w:pStyle w:val="a7"/>
        <w:tabs>
          <w:tab w:val="left" w:pos="851"/>
        </w:tabs>
        <w:ind w:firstLine="709"/>
      </w:pPr>
    </w:p>
    <w:p w:rsidR="00E55F53" w:rsidRDefault="00E55F53" w:rsidP="001F73E5">
      <w:pPr>
        <w:pStyle w:val="a5"/>
        <w:tabs>
          <w:tab w:val="left" w:pos="851"/>
        </w:tabs>
        <w:ind w:firstLine="709"/>
        <w:jc w:val="center"/>
        <w:rPr>
          <w:bCs/>
          <w:sz w:val="28"/>
          <w:szCs w:val="28"/>
        </w:rPr>
      </w:pPr>
      <w:r>
        <w:rPr>
          <w:bCs/>
          <w:sz w:val="28"/>
          <w:szCs w:val="28"/>
        </w:rPr>
        <w:t>решил:</w:t>
      </w:r>
    </w:p>
    <w:p w:rsidR="00E55F53" w:rsidRDefault="00E55F53" w:rsidP="001F73E5">
      <w:pPr>
        <w:pStyle w:val="a5"/>
        <w:tabs>
          <w:tab w:val="left" w:pos="851"/>
        </w:tabs>
        <w:ind w:firstLine="709"/>
        <w:jc w:val="center"/>
        <w:rPr>
          <w:b/>
          <w:bCs/>
          <w:sz w:val="28"/>
          <w:szCs w:val="28"/>
        </w:rPr>
      </w:pPr>
    </w:p>
    <w:p w:rsidR="00E55F53" w:rsidRDefault="00E55F53" w:rsidP="001F73E5">
      <w:pPr>
        <w:tabs>
          <w:tab w:val="left" w:pos="851"/>
        </w:tabs>
        <w:ind w:firstLine="709"/>
        <w:jc w:val="both"/>
        <w:rPr>
          <w:szCs w:val="28"/>
        </w:rPr>
      </w:pPr>
      <w:r>
        <w:rPr>
          <w:szCs w:val="28"/>
        </w:rPr>
        <w:t xml:space="preserve">1. Утвердить Положение о бюджетном процессе в муниципальном образовании «Городской округ Серпухов Московской области» (прилагается).      </w:t>
      </w:r>
    </w:p>
    <w:p w:rsidR="00E55F53" w:rsidRDefault="00E55F53" w:rsidP="001F73E5">
      <w:pPr>
        <w:tabs>
          <w:tab w:val="left" w:pos="851"/>
        </w:tabs>
        <w:ind w:firstLine="709"/>
        <w:jc w:val="both"/>
        <w:rPr>
          <w:szCs w:val="28"/>
        </w:rPr>
      </w:pPr>
      <w:r>
        <w:rPr>
          <w:szCs w:val="28"/>
        </w:rPr>
        <w:t xml:space="preserve">2. Признать утратившими силу </w:t>
      </w:r>
      <w:proofErr w:type="gramStart"/>
      <w:r>
        <w:rPr>
          <w:szCs w:val="28"/>
        </w:rPr>
        <w:t>решения Совета депутатов города Серпухов</w:t>
      </w:r>
      <w:r w:rsidR="00163226">
        <w:rPr>
          <w:szCs w:val="28"/>
        </w:rPr>
        <w:t>а</w:t>
      </w:r>
      <w:r>
        <w:rPr>
          <w:szCs w:val="28"/>
        </w:rPr>
        <w:t xml:space="preserve"> Московской области</w:t>
      </w:r>
      <w:proofErr w:type="gramEnd"/>
      <w:r>
        <w:rPr>
          <w:szCs w:val="28"/>
        </w:rPr>
        <w:t>:</w:t>
      </w:r>
    </w:p>
    <w:p w:rsidR="00E55F53" w:rsidRDefault="00E55F53" w:rsidP="001F73E5">
      <w:pPr>
        <w:tabs>
          <w:tab w:val="left" w:pos="851"/>
        </w:tabs>
        <w:ind w:firstLine="709"/>
        <w:jc w:val="both"/>
        <w:rPr>
          <w:szCs w:val="28"/>
        </w:rPr>
      </w:pPr>
      <w:r>
        <w:rPr>
          <w:szCs w:val="28"/>
        </w:rPr>
        <w:t>2.1. от 25.08.2010 № 593/91 «Об утверждении Положения о бюджетном процессе в муниципальном образовании «Город Серпухов Московской области»;</w:t>
      </w:r>
    </w:p>
    <w:p w:rsidR="00E55F53" w:rsidRDefault="00E55F53" w:rsidP="001F73E5">
      <w:pPr>
        <w:tabs>
          <w:tab w:val="left" w:pos="851"/>
        </w:tabs>
        <w:ind w:firstLine="709"/>
        <w:jc w:val="both"/>
        <w:rPr>
          <w:szCs w:val="28"/>
        </w:rPr>
      </w:pPr>
      <w:r>
        <w:rPr>
          <w:szCs w:val="28"/>
        </w:rPr>
        <w:t>2.2. от 31.10.2012 № 236/23 «О внесении изменений и дополнений в решение Совета депутатов г. Серпухова от 25.08.2010 № 593/91</w:t>
      </w:r>
      <w:r w:rsidR="00163226">
        <w:rPr>
          <w:szCs w:val="28"/>
        </w:rPr>
        <w:t xml:space="preserve">                 </w:t>
      </w:r>
      <w:r>
        <w:rPr>
          <w:szCs w:val="28"/>
        </w:rPr>
        <w:t xml:space="preserve"> «Об утверждении Положения о бюджетном процессе в муниципальном образовании «Город Серпухов Московской области»;</w:t>
      </w:r>
    </w:p>
    <w:p w:rsidR="00E55F53" w:rsidRDefault="00E55F53" w:rsidP="001F73E5">
      <w:pPr>
        <w:tabs>
          <w:tab w:val="left" w:pos="851"/>
        </w:tabs>
        <w:ind w:firstLine="709"/>
        <w:jc w:val="both"/>
        <w:rPr>
          <w:szCs w:val="28"/>
        </w:rPr>
      </w:pPr>
      <w:r>
        <w:rPr>
          <w:szCs w:val="28"/>
        </w:rPr>
        <w:t>2.3. от 08.10.2014 № 438/48 «О внесении изменений и дополнений в решение Совета депутатов г. Серпухова от 25.08.2010</w:t>
      </w:r>
      <w:r w:rsidR="00163226">
        <w:rPr>
          <w:szCs w:val="28"/>
        </w:rPr>
        <w:t>г.</w:t>
      </w:r>
      <w:r>
        <w:rPr>
          <w:szCs w:val="28"/>
        </w:rPr>
        <w:t xml:space="preserve"> № 593/91</w:t>
      </w:r>
      <w:r w:rsidR="00163226">
        <w:rPr>
          <w:szCs w:val="28"/>
        </w:rPr>
        <w:t xml:space="preserve">              </w:t>
      </w:r>
      <w:r>
        <w:rPr>
          <w:szCs w:val="28"/>
        </w:rPr>
        <w:t xml:space="preserve"> «Об утверждении Положения о бюджетном процессе в муниципальном </w:t>
      </w:r>
      <w:r>
        <w:rPr>
          <w:szCs w:val="28"/>
        </w:rPr>
        <w:lastRenderedPageBreak/>
        <w:t>образовании «Город Серпухов Московской области» (с изменениями и дополнениями от 31.10.2012г. №236/23)</w:t>
      </w:r>
      <w:r w:rsidR="00DE159E">
        <w:rPr>
          <w:szCs w:val="28"/>
        </w:rPr>
        <w:t>»</w:t>
      </w:r>
      <w:r>
        <w:rPr>
          <w:szCs w:val="28"/>
        </w:rPr>
        <w:t>;</w:t>
      </w:r>
    </w:p>
    <w:p w:rsidR="00E55F53" w:rsidRDefault="00E55F53" w:rsidP="001F73E5">
      <w:pPr>
        <w:tabs>
          <w:tab w:val="left" w:pos="851"/>
        </w:tabs>
        <w:ind w:firstLine="709"/>
        <w:jc w:val="both"/>
        <w:rPr>
          <w:szCs w:val="28"/>
        </w:rPr>
      </w:pPr>
      <w:r>
        <w:rPr>
          <w:szCs w:val="28"/>
        </w:rPr>
        <w:t>3. Признать утратившими силу решения Совета депутатов городского округа Серпухов Московской области:</w:t>
      </w:r>
    </w:p>
    <w:p w:rsidR="00E55F53" w:rsidRDefault="00E55F53" w:rsidP="001F73E5">
      <w:pPr>
        <w:tabs>
          <w:tab w:val="left" w:pos="851"/>
        </w:tabs>
        <w:ind w:firstLine="709"/>
        <w:jc w:val="both"/>
        <w:rPr>
          <w:szCs w:val="28"/>
        </w:rPr>
      </w:pPr>
      <w:r>
        <w:rPr>
          <w:szCs w:val="28"/>
        </w:rPr>
        <w:t xml:space="preserve">3.1. от 15.02.2017 № 157/18 «О внесении изменений в </w:t>
      </w:r>
      <w:r w:rsidR="00163226">
        <w:rPr>
          <w:szCs w:val="28"/>
        </w:rPr>
        <w:t xml:space="preserve">Положение о бюджетном процессе в муниципальном образовании «Город Серпухов Московской области», утвержденное решением </w:t>
      </w:r>
      <w:r>
        <w:rPr>
          <w:szCs w:val="28"/>
        </w:rPr>
        <w:t>Совета депутатов г</w:t>
      </w:r>
      <w:r w:rsidR="00163226">
        <w:rPr>
          <w:szCs w:val="28"/>
        </w:rPr>
        <w:t>орода</w:t>
      </w:r>
      <w:r>
        <w:rPr>
          <w:szCs w:val="28"/>
        </w:rPr>
        <w:t xml:space="preserve"> Серпухова от 25.08.2010</w:t>
      </w:r>
      <w:r w:rsidR="00DE159E">
        <w:rPr>
          <w:szCs w:val="28"/>
        </w:rPr>
        <w:t>г.</w:t>
      </w:r>
      <w:r>
        <w:rPr>
          <w:szCs w:val="28"/>
        </w:rPr>
        <w:t xml:space="preserve"> № 593/91 «Об утверждении Положения о бюджетном процессе в муниципальном образовании «Город Серпухов Московской области»;</w:t>
      </w:r>
    </w:p>
    <w:p w:rsidR="00E55F53" w:rsidRDefault="00E55F53" w:rsidP="001F73E5">
      <w:pPr>
        <w:tabs>
          <w:tab w:val="left" w:pos="851"/>
        </w:tabs>
        <w:ind w:firstLine="709"/>
        <w:jc w:val="both"/>
        <w:rPr>
          <w:szCs w:val="28"/>
        </w:rPr>
      </w:pPr>
      <w:r>
        <w:rPr>
          <w:szCs w:val="28"/>
        </w:rPr>
        <w:t>3.2. от 19.03.2019 № 403/50 «О внесении изменений в</w:t>
      </w:r>
      <w:r w:rsidR="00163226">
        <w:rPr>
          <w:szCs w:val="28"/>
        </w:rPr>
        <w:t xml:space="preserve"> Положение о бюджетном процессе в муниципальном образовании «Город Серпухов Московской области», утвержденное решением Совета депутатов города Серпухова</w:t>
      </w:r>
      <w:r>
        <w:rPr>
          <w:szCs w:val="28"/>
        </w:rPr>
        <w:t xml:space="preserve"> от 25.08.2010</w:t>
      </w:r>
      <w:r w:rsidR="00DE159E">
        <w:rPr>
          <w:szCs w:val="28"/>
        </w:rPr>
        <w:t>г.</w:t>
      </w:r>
      <w:r>
        <w:rPr>
          <w:szCs w:val="28"/>
        </w:rPr>
        <w:t xml:space="preserve"> № 593/91 «Об утверждении Положения о бюджетном процессе в муниципальном образовании «Город Серпухов Московской области»;</w:t>
      </w:r>
    </w:p>
    <w:p w:rsidR="00E55F53" w:rsidRDefault="00E55F53" w:rsidP="001F73E5">
      <w:pPr>
        <w:tabs>
          <w:tab w:val="left" w:pos="851"/>
        </w:tabs>
        <w:ind w:firstLine="709"/>
        <w:jc w:val="both"/>
        <w:rPr>
          <w:szCs w:val="28"/>
        </w:rPr>
      </w:pPr>
      <w:r>
        <w:rPr>
          <w:szCs w:val="28"/>
        </w:rPr>
        <w:t xml:space="preserve">3.3. от 27.11.2019 № 78/10 </w:t>
      </w:r>
      <w:r w:rsidR="00163226">
        <w:rPr>
          <w:szCs w:val="28"/>
        </w:rPr>
        <w:t>«</w:t>
      </w:r>
      <w:r>
        <w:rPr>
          <w:szCs w:val="28"/>
        </w:rPr>
        <w:t>О внесении изменений в</w:t>
      </w:r>
      <w:r w:rsidR="00163226">
        <w:rPr>
          <w:szCs w:val="28"/>
        </w:rPr>
        <w:t xml:space="preserve"> Положение о бюджетном процессе в муниципальном образовании «Городской округ Серпухов Московской области», утвержденное решением Совета депутатов города Серпухова </w:t>
      </w:r>
      <w:r>
        <w:rPr>
          <w:szCs w:val="28"/>
        </w:rPr>
        <w:t>от 25.08.2010 № 593/91 «Об утверждении Положения о бюджетном процессе в муниципальном образовании «Город Серпухов Московской области».</w:t>
      </w:r>
    </w:p>
    <w:p w:rsidR="00E55F53" w:rsidRDefault="00E55F53" w:rsidP="001F73E5">
      <w:pPr>
        <w:tabs>
          <w:tab w:val="left" w:pos="851"/>
        </w:tabs>
        <w:ind w:firstLine="709"/>
        <w:jc w:val="both"/>
        <w:rPr>
          <w:szCs w:val="28"/>
        </w:rPr>
      </w:pPr>
      <w:r>
        <w:rPr>
          <w:szCs w:val="28"/>
        </w:rPr>
        <w:t xml:space="preserve">4. Направить настоящее решение Главе городского округа Серпухов Ю.О. Купецкой для подписания и официального опубликования (обнародования).  </w:t>
      </w:r>
    </w:p>
    <w:p w:rsidR="00E55F53" w:rsidRDefault="00E55F53" w:rsidP="001F73E5">
      <w:pPr>
        <w:tabs>
          <w:tab w:val="left" w:pos="709"/>
        </w:tabs>
        <w:spacing w:line="276" w:lineRule="auto"/>
        <w:ind w:firstLine="709"/>
        <w:jc w:val="both"/>
        <w:rPr>
          <w:szCs w:val="28"/>
        </w:rPr>
      </w:pPr>
      <w:r>
        <w:rPr>
          <w:szCs w:val="28"/>
        </w:rPr>
        <w:t xml:space="preserve">5. </w:t>
      </w:r>
      <w:proofErr w:type="gramStart"/>
      <w:r>
        <w:rPr>
          <w:szCs w:val="28"/>
        </w:rPr>
        <w:t>Контроль за</w:t>
      </w:r>
      <w:proofErr w:type="gramEnd"/>
      <w:r>
        <w:rPr>
          <w:szCs w:val="28"/>
        </w:rPr>
        <w:t xml:space="preserve"> выполнением данного решения возложить на постоянную депутатскую комиссию по бюджету, финансам и налогам (</w:t>
      </w:r>
      <w:proofErr w:type="spellStart"/>
      <w:r>
        <w:rPr>
          <w:szCs w:val="28"/>
        </w:rPr>
        <w:t>Задорожнюк</w:t>
      </w:r>
      <w:proofErr w:type="spellEnd"/>
      <w:r>
        <w:rPr>
          <w:szCs w:val="28"/>
        </w:rPr>
        <w:t xml:space="preserve"> С.В.).</w:t>
      </w:r>
    </w:p>
    <w:p w:rsidR="00E55F53" w:rsidRDefault="00E55F53" w:rsidP="001F73E5">
      <w:pPr>
        <w:pStyle w:val="ConsNormal"/>
        <w:spacing w:after="200" w:line="240" w:lineRule="auto"/>
        <w:ind w:firstLine="709"/>
        <w:rPr>
          <w:sz w:val="28"/>
          <w:szCs w:val="28"/>
        </w:rPr>
      </w:pPr>
    </w:p>
    <w:p w:rsidR="00E55F53" w:rsidRDefault="00E55F53" w:rsidP="00190896">
      <w:pPr>
        <w:rPr>
          <w:szCs w:val="28"/>
        </w:rPr>
      </w:pPr>
      <w:r>
        <w:rPr>
          <w:szCs w:val="28"/>
        </w:rPr>
        <w:t xml:space="preserve">Председатель Совета депутатов                                          </w:t>
      </w:r>
      <w:r w:rsidR="009554B7">
        <w:rPr>
          <w:szCs w:val="28"/>
        </w:rPr>
        <w:t xml:space="preserve">   </w:t>
      </w:r>
      <w:r>
        <w:rPr>
          <w:szCs w:val="28"/>
        </w:rPr>
        <w:t xml:space="preserve">          И.Н. Ермаков</w:t>
      </w:r>
    </w:p>
    <w:p w:rsidR="00E55F53" w:rsidRDefault="00E55F53" w:rsidP="001F73E5">
      <w:pPr>
        <w:pStyle w:val="ConsNormal"/>
        <w:spacing w:line="240" w:lineRule="auto"/>
        <w:ind w:firstLine="709"/>
        <w:rPr>
          <w:bCs/>
          <w:sz w:val="28"/>
          <w:szCs w:val="28"/>
        </w:rPr>
      </w:pPr>
    </w:p>
    <w:p w:rsidR="00E55F53" w:rsidRDefault="00E55F53" w:rsidP="00190896">
      <w:pPr>
        <w:pStyle w:val="ConsNormal"/>
        <w:spacing w:line="240" w:lineRule="auto"/>
        <w:ind w:firstLine="0"/>
        <w:rPr>
          <w:bCs/>
          <w:sz w:val="28"/>
          <w:szCs w:val="28"/>
        </w:rPr>
      </w:pPr>
      <w:r>
        <w:rPr>
          <w:bCs/>
          <w:sz w:val="28"/>
          <w:szCs w:val="28"/>
        </w:rPr>
        <w:t>Глава городского округа                                                                 Ю.О. Купецкая</w:t>
      </w:r>
    </w:p>
    <w:p w:rsidR="00E55F53" w:rsidRDefault="00E55F53" w:rsidP="001F73E5">
      <w:pPr>
        <w:ind w:firstLine="709"/>
        <w:rPr>
          <w:szCs w:val="28"/>
        </w:rPr>
      </w:pPr>
    </w:p>
    <w:p w:rsidR="00E55F53" w:rsidRDefault="00E55F53" w:rsidP="001F73E5">
      <w:pPr>
        <w:ind w:firstLine="709"/>
        <w:rPr>
          <w:szCs w:val="28"/>
        </w:rPr>
      </w:pPr>
    </w:p>
    <w:p w:rsidR="00E55F53" w:rsidRDefault="00E55F53" w:rsidP="001F73E5">
      <w:pPr>
        <w:ind w:firstLine="709"/>
        <w:rPr>
          <w:szCs w:val="28"/>
        </w:rPr>
      </w:pPr>
    </w:p>
    <w:p w:rsidR="00E55F53" w:rsidRDefault="00E55F53" w:rsidP="00190896">
      <w:pPr>
        <w:rPr>
          <w:szCs w:val="28"/>
        </w:rPr>
      </w:pPr>
      <w:r>
        <w:rPr>
          <w:szCs w:val="28"/>
        </w:rPr>
        <w:t>Подписано Главой  городского округа</w:t>
      </w:r>
    </w:p>
    <w:p w:rsidR="00E77BBC" w:rsidRDefault="005A2C7F" w:rsidP="005A2C7F">
      <w:pPr>
        <w:pStyle w:val="a7"/>
        <w:tabs>
          <w:tab w:val="left" w:pos="851"/>
        </w:tabs>
        <w:ind w:firstLine="0"/>
      </w:pPr>
      <w:r>
        <w:t>19.08.2021</w:t>
      </w:r>
    </w:p>
    <w:p w:rsidR="005A2C7F" w:rsidRDefault="005A2C7F" w:rsidP="005A2C7F">
      <w:pPr>
        <w:pStyle w:val="a7"/>
        <w:tabs>
          <w:tab w:val="left" w:pos="851"/>
        </w:tabs>
        <w:ind w:firstLine="0"/>
      </w:pPr>
    </w:p>
    <w:p w:rsidR="00435435" w:rsidRDefault="00435435" w:rsidP="001F73E5">
      <w:pPr>
        <w:pStyle w:val="a7"/>
        <w:tabs>
          <w:tab w:val="left" w:pos="851"/>
        </w:tabs>
        <w:ind w:firstLine="709"/>
      </w:pPr>
    </w:p>
    <w:p w:rsidR="00435435" w:rsidRDefault="00435435" w:rsidP="001F73E5">
      <w:pPr>
        <w:pStyle w:val="a7"/>
        <w:tabs>
          <w:tab w:val="left" w:pos="851"/>
        </w:tabs>
        <w:ind w:firstLine="709"/>
      </w:pPr>
    </w:p>
    <w:p w:rsidR="00435435" w:rsidRDefault="00435435" w:rsidP="001F73E5">
      <w:pPr>
        <w:pStyle w:val="a7"/>
        <w:tabs>
          <w:tab w:val="left" w:pos="851"/>
        </w:tabs>
        <w:ind w:firstLine="709"/>
      </w:pPr>
    </w:p>
    <w:p w:rsidR="00435435" w:rsidRDefault="00435435" w:rsidP="001F73E5">
      <w:pPr>
        <w:pStyle w:val="a7"/>
        <w:tabs>
          <w:tab w:val="left" w:pos="851"/>
        </w:tabs>
        <w:ind w:firstLine="709"/>
      </w:pPr>
    </w:p>
    <w:p w:rsidR="00435435" w:rsidRDefault="00435435" w:rsidP="001F73E5">
      <w:pPr>
        <w:pStyle w:val="a7"/>
        <w:tabs>
          <w:tab w:val="left" w:pos="851"/>
        </w:tabs>
        <w:ind w:firstLine="709"/>
      </w:pPr>
    </w:p>
    <w:p w:rsidR="00435435" w:rsidRDefault="00435435" w:rsidP="001F73E5">
      <w:pPr>
        <w:pStyle w:val="a7"/>
        <w:tabs>
          <w:tab w:val="left" w:pos="851"/>
        </w:tabs>
        <w:ind w:firstLine="709"/>
      </w:pPr>
    </w:p>
    <w:p w:rsidR="00435435" w:rsidRDefault="00435435" w:rsidP="001F73E5">
      <w:pPr>
        <w:pStyle w:val="a7"/>
        <w:tabs>
          <w:tab w:val="left" w:pos="851"/>
        </w:tabs>
        <w:ind w:firstLine="709"/>
      </w:pPr>
    </w:p>
    <w:p w:rsidR="00435435" w:rsidRDefault="00435435" w:rsidP="001F73E5">
      <w:pPr>
        <w:pStyle w:val="a7"/>
        <w:tabs>
          <w:tab w:val="left" w:pos="851"/>
        </w:tabs>
        <w:ind w:firstLine="709"/>
      </w:pPr>
    </w:p>
    <w:p w:rsidR="00435435" w:rsidRDefault="00435435" w:rsidP="001F73E5">
      <w:pPr>
        <w:pStyle w:val="a7"/>
        <w:tabs>
          <w:tab w:val="left" w:pos="851"/>
        </w:tabs>
        <w:ind w:firstLine="709"/>
      </w:pPr>
    </w:p>
    <w:tbl>
      <w:tblPr>
        <w:tblStyle w:val="af"/>
        <w:tblW w:w="14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gridCol w:w="4785"/>
      </w:tblGrid>
      <w:tr w:rsidR="001C713A" w:rsidTr="001C713A">
        <w:tc>
          <w:tcPr>
            <w:tcW w:w="4785" w:type="dxa"/>
          </w:tcPr>
          <w:p w:rsidR="001C713A" w:rsidRDefault="001C713A" w:rsidP="001F73E5">
            <w:pPr>
              <w:pStyle w:val="a7"/>
              <w:tabs>
                <w:tab w:val="left" w:pos="851"/>
              </w:tabs>
              <w:ind w:firstLine="0"/>
            </w:pPr>
          </w:p>
        </w:tc>
        <w:tc>
          <w:tcPr>
            <w:tcW w:w="4785" w:type="dxa"/>
          </w:tcPr>
          <w:p w:rsidR="001C713A" w:rsidRDefault="001C713A" w:rsidP="001C713A">
            <w:pPr>
              <w:pStyle w:val="a7"/>
              <w:tabs>
                <w:tab w:val="left" w:pos="851"/>
              </w:tabs>
              <w:ind w:firstLine="0"/>
            </w:pPr>
            <w:r>
              <w:t xml:space="preserve">Приложение </w:t>
            </w:r>
          </w:p>
          <w:p w:rsidR="00681CBB" w:rsidRDefault="001C713A" w:rsidP="001C713A">
            <w:pPr>
              <w:pStyle w:val="a7"/>
              <w:tabs>
                <w:tab w:val="left" w:pos="851"/>
              </w:tabs>
              <w:ind w:firstLine="0"/>
            </w:pPr>
            <w:r>
              <w:t>к решению Совета депутатов городского округа Серпухов                                                                            Московской области</w:t>
            </w:r>
          </w:p>
          <w:p w:rsidR="001C713A" w:rsidRDefault="001C713A" w:rsidP="005A2C7F">
            <w:pPr>
              <w:pStyle w:val="a7"/>
              <w:tabs>
                <w:tab w:val="left" w:pos="851"/>
              </w:tabs>
              <w:ind w:firstLine="0"/>
            </w:pPr>
            <w:r>
              <w:t xml:space="preserve">                                                                                  от  </w:t>
            </w:r>
            <w:r w:rsidR="005A2C7F">
              <w:t>18.08.2021</w:t>
            </w:r>
            <w:r>
              <w:t xml:space="preserve">  № </w:t>
            </w:r>
            <w:r w:rsidR="005A2C7F">
              <w:t>333/36</w:t>
            </w:r>
          </w:p>
        </w:tc>
        <w:tc>
          <w:tcPr>
            <w:tcW w:w="4785" w:type="dxa"/>
          </w:tcPr>
          <w:p w:rsidR="001C713A" w:rsidRDefault="001C713A" w:rsidP="001F73E5">
            <w:pPr>
              <w:pStyle w:val="a7"/>
              <w:tabs>
                <w:tab w:val="left" w:pos="851"/>
              </w:tabs>
              <w:ind w:firstLine="0"/>
            </w:pPr>
          </w:p>
        </w:tc>
      </w:tr>
      <w:tr w:rsidR="001C713A" w:rsidTr="001C713A">
        <w:tc>
          <w:tcPr>
            <w:tcW w:w="4785" w:type="dxa"/>
          </w:tcPr>
          <w:p w:rsidR="001C713A" w:rsidRDefault="001C713A" w:rsidP="001F73E5">
            <w:pPr>
              <w:pStyle w:val="a7"/>
              <w:tabs>
                <w:tab w:val="left" w:pos="851"/>
              </w:tabs>
              <w:ind w:firstLine="0"/>
            </w:pPr>
          </w:p>
        </w:tc>
        <w:tc>
          <w:tcPr>
            <w:tcW w:w="4785" w:type="dxa"/>
          </w:tcPr>
          <w:p w:rsidR="001C713A" w:rsidRDefault="001C713A" w:rsidP="001F73E5">
            <w:pPr>
              <w:pStyle w:val="a7"/>
              <w:tabs>
                <w:tab w:val="left" w:pos="851"/>
              </w:tabs>
              <w:ind w:firstLine="0"/>
            </w:pPr>
          </w:p>
        </w:tc>
        <w:tc>
          <w:tcPr>
            <w:tcW w:w="4785" w:type="dxa"/>
          </w:tcPr>
          <w:p w:rsidR="001C713A" w:rsidRDefault="001C713A" w:rsidP="001F73E5">
            <w:pPr>
              <w:pStyle w:val="a7"/>
              <w:tabs>
                <w:tab w:val="left" w:pos="851"/>
              </w:tabs>
              <w:ind w:firstLine="0"/>
            </w:pPr>
          </w:p>
        </w:tc>
      </w:tr>
    </w:tbl>
    <w:p w:rsidR="00063907" w:rsidRDefault="00063907" w:rsidP="001F73E5">
      <w:pPr>
        <w:pStyle w:val="a7"/>
        <w:tabs>
          <w:tab w:val="left" w:pos="851"/>
        </w:tabs>
        <w:ind w:firstLine="709"/>
      </w:pPr>
    </w:p>
    <w:p w:rsidR="00063907" w:rsidRDefault="00435435" w:rsidP="001F73E5">
      <w:pPr>
        <w:pStyle w:val="ConsPlusTitle"/>
        <w:ind w:firstLine="709"/>
        <w:jc w:val="center"/>
        <w:rPr>
          <w:rFonts w:ascii="Times New Roman" w:hAnsi="Times New Roman" w:cs="Times New Roman"/>
          <w:b w:val="0"/>
          <w:sz w:val="28"/>
          <w:szCs w:val="28"/>
        </w:rPr>
      </w:pPr>
      <w:bookmarkStart w:id="0" w:name="P68"/>
      <w:bookmarkEnd w:id="0"/>
      <w:r w:rsidRPr="00063907">
        <w:rPr>
          <w:rFonts w:ascii="Times New Roman" w:hAnsi="Times New Roman" w:cs="Times New Roman"/>
          <w:b w:val="0"/>
          <w:sz w:val="28"/>
          <w:szCs w:val="28"/>
        </w:rPr>
        <w:t>П</w:t>
      </w:r>
      <w:r w:rsidR="00DE159E">
        <w:rPr>
          <w:rFonts w:ascii="Times New Roman" w:hAnsi="Times New Roman" w:cs="Times New Roman"/>
          <w:b w:val="0"/>
          <w:sz w:val="28"/>
          <w:szCs w:val="28"/>
        </w:rPr>
        <w:t>ОЛОЖЕНИЕ</w:t>
      </w:r>
      <w:r w:rsidRPr="00063907">
        <w:rPr>
          <w:rFonts w:ascii="Times New Roman" w:hAnsi="Times New Roman" w:cs="Times New Roman"/>
          <w:b w:val="0"/>
          <w:sz w:val="28"/>
          <w:szCs w:val="28"/>
        </w:rPr>
        <w:t xml:space="preserve"> </w:t>
      </w:r>
    </w:p>
    <w:p w:rsidR="00435435" w:rsidRPr="00063907" w:rsidRDefault="00435435" w:rsidP="001F73E5">
      <w:pPr>
        <w:pStyle w:val="ConsPlusTitle"/>
        <w:ind w:firstLine="709"/>
        <w:jc w:val="center"/>
        <w:rPr>
          <w:rFonts w:ascii="Times New Roman" w:hAnsi="Times New Roman" w:cs="Times New Roman"/>
          <w:b w:val="0"/>
          <w:sz w:val="28"/>
          <w:szCs w:val="28"/>
        </w:rPr>
      </w:pPr>
      <w:r w:rsidRPr="00063907">
        <w:rPr>
          <w:rFonts w:ascii="Times New Roman" w:hAnsi="Times New Roman" w:cs="Times New Roman"/>
          <w:b w:val="0"/>
          <w:sz w:val="28"/>
          <w:szCs w:val="28"/>
        </w:rPr>
        <w:t>о бюджетном процессе в муниципальном образовании</w:t>
      </w:r>
    </w:p>
    <w:p w:rsidR="00435435" w:rsidRPr="00063907" w:rsidRDefault="00435435" w:rsidP="001F73E5">
      <w:pPr>
        <w:pStyle w:val="ConsPlusTitle"/>
        <w:ind w:firstLine="709"/>
        <w:jc w:val="center"/>
        <w:rPr>
          <w:rFonts w:ascii="Times New Roman" w:hAnsi="Times New Roman" w:cs="Times New Roman"/>
          <w:b w:val="0"/>
          <w:sz w:val="28"/>
          <w:szCs w:val="28"/>
        </w:rPr>
      </w:pPr>
      <w:r w:rsidRPr="00063907">
        <w:rPr>
          <w:rFonts w:ascii="Times New Roman" w:hAnsi="Times New Roman" w:cs="Times New Roman"/>
          <w:b w:val="0"/>
          <w:sz w:val="28"/>
          <w:szCs w:val="28"/>
        </w:rPr>
        <w:t>«Городской округ Серпухов Московской области»</w:t>
      </w:r>
    </w:p>
    <w:p w:rsidR="00435435" w:rsidRPr="00063907" w:rsidRDefault="00435435" w:rsidP="001F73E5">
      <w:pPr>
        <w:pStyle w:val="ConsPlusNormal"/>
        <w:ind w:firstLine="709"/>
        <w:jc w:val="both"/>
        <w:rPr>
          <w:rFonts w:ascii="Times New Roman" w:hAnsi="Times New Roman" w:cs="Times New Roman"/>
          <w:sz w:val="28"/>
          <w:szCs w:val="28"/>
        </w:rPr>
      </w:pPr>
    </w:p>
    <w:p w:rsidR="00435435" w:rsidRDefault="00DE159E" w:rsidP="001F73E5">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Раздел I. Общие положения</w:t>
      </w:r>
    </w:p>
    <w:p w:rsidR="00435435" w:rsidRDefault="00435435" w:rsidP="001F73E5">
      <w:pPr>
        <w:pStyle w:val="ConsPlusTitle"/>
        <w:ind w:firstLine="709"/>
        <w:jc w:val="center"/>
        <w:outlineLvl w:val="1"/>
        <w:rPr>
          <w:rFonts w:ascii="Times New Roman" w:hAnsi="Times New Roman" w:cs="Times New Roman"/>
          <w:b w:val="0"/>
          <w:sz w:val="28"/>
          <w:szCs w:val="28"/>
        </w:rPr>
      </w:pPr>
      <w:bookmarkStart w:id="1" w:name="_GoBack"/>
      <w:bookmarkEnd w:id="1"/>
    </w:p>
    <w:p w:rsidR="00435435" w:rsidRDefault="00435435" w:rsidP="001F73E5">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Статья 1. Правоотношения, регулируемые настоящим Положением</w:t>
      </w:r>
    </w:p>
    <w:p w:rsidR="00063907" w:rsidRDefault="00063907" w:rsidP="001F73E5">
      <w:pPr>
        <w:pStyle w:val="ConsPlusTitle"/>
        <w:ind w:firstLine="709"/>
        <w:jc w:val="both"/>
        <w:rPr>
          <w:rFonts w:ascii="Times New Roman" w:hAnsi="Times New Roman" w:cs="Times New Roman"/>
          <w:b w:val="0"/>
          <w:sz w:val="28"/>
          <w:szCs w:val="28"/>
        </w:rPr>
      </w:pPr>
    </w:p>
    <w:p w:rsidR="00435435" w:rsidRDefault="00435435" w:rsidP="001F73E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Настоящее Положение регулирует бюджетные правоотношения, возникающие между субъектами бюджетных правоотношений в процессе составления и рассмотрения проекта бюджета муниципального образования «Городской округ Серпухов Московской области» (далее – городской округ Серпухов), утверждения и исполнения бюджета муниципального образования «Городской округ Серпухов Московской области» (далее – бюджет городского округа), контроля за его исполнением, </w:t>
      </w:r>
      <w:r w:rsidR="00063907">
        <w:rPr>
          <w:rFonts w:ascii="Times New Roman" w:hAnsi="Times New Roman" w:cs="Times New Roman"/>
          <w:sz w:val="28"/>
          <w:szCs w:val="28"/>
        </w:rPr>
        <w:t xml:space="preserve">осуществления бюджетного учета, внешней проверки, </w:t>
      </w:r>
      <w:r>
        <w:rPr>
          <w:rFonts w:ascii="Times New Roman" w:hAnsi="Times New Roman" w:cs="Times New Roman"/>
          <w:sz w:val="28"/>
          <w:szCs w:val="28"/>
        </w:rPr>
        <w:t>составления, рассмотрения и утверждения бюджетной отчетности.</w:t>
      </w:r>
      <w:proofErr w:type="gramEnd"/>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Статья 2. Правовая основа бюджетного процесса в городском округе  Серпухов</w:t>
      </w:r>
    </w:p>
    <w:p w:rsidR="00435435" w:rsidRDefault="00435435" w:rsidP="001F73E5">
      <w:pPr>
        <w:pStyle w:val="ConsPlusNormal"/>
        <w:ind w:firstLine="709"/>
        <w:jc w:val="both"/>
        <w:rPr>
          <w:rFonts w:ascii="Times New Roman" w:hAnsi="Times New Roman" w:cs="Times New Roman"/>
          <w:sz w:val="28"/>
          <w:szCs w:val="28"/>
        </w:rPr>
      </w:pPr>
    </w:p>
    <w:p w:rsidR="00435435" w:rsidRP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Бюджетные правоотношения в городском округе Серпухов </w:t>
      </w:r>
      <w:r w:rsidRPr="00435435">
        <w:rPr>
          <w:rFonts w:ascii="Times New Roman" w:hAnsi="Times New Roman" w:cs="Times New Roman"/>
          <w:sz w:val="28"/>
          <w:szCs w:val="28"/>
        </w:rPr>
        <w:t xml:space="preserve">регулируются Бюджетным </w:t>
      </w:r>
      <w:hyperlink r:id="rId10" w:history="1">
        <w:r w:rsidRPr="00435435">
          <w:rPr>
            <w:rStyle w:val="ae"/>
            <w:rFonts w:ascii="Times New Roman" w:hAnsi="Times New Roman" w:cs="Times New Roman"/>
            <w:color w:val="auto"/>
            <w:sz w:val="28"/>
            <w:szCs w:val="28"/>
            <w:u w:val="none"/>
          </w:rPr>
          <w:t>кодексом</w:t>
        </w:r>
      </w:hyperlink>
      <w:r w:rsidRPr="00435435">
        <w:rPr>
          <w:rFonts w:ascii="Times New Roman" w:hAnsi="Times New Roman" w:cs="Times New Roman"/>
          <w:sz w:val="28"/>
          <w:szCs w:val="28"/>
        </w:rPr>
        <w:t xml:space="preserve"> Российской Федерации, иными нормативными правовыми актами бюджетного законодательства Российской Федерации, Московской области, </w:t>
      </w:r>
      <w:hyperlink r:id="rId11" w:history="1">
        <w:r w:rsidRPr="00435435">
          <w:rPr>
            <w:rStyle w:val="ae"/>
            <w:rFonts w:ascii="Times New Roman" w:hAnsi="Times New Roman" w:cs="Times New Roman"/>
            <w:color w:val="auto"/>
            <w:sz w:val="28"/>
            <w:szCs w:val="28"/>
            <w:u w:val="none"/>
          </w:rPr>
          <w:t>Уставом</w:t>
        </w:r>
      </w:hyperlink>
      <w:r w:rsidRPr="00435435">
        <w:rPr>
          <w:rFonts w:ascii="Times New Roman" w:hAnsi="Times New Roman" w:cs="Times New Roman"/>
          <w:sz w:val="28"/>
          <w:szCs w:val="28"/>
        </w:rPr>
        <w:t xml:space="preserve"> муниципального образования «Городской округ Серпухов Московской области», а также настоящим Положением.</w:t>
      </w:r>
    </w:p>
    <w:p w:rsidR="00435435" w:rsidRPr="00435435" w:rsidRDefault="00435435" w:rsidP="001F73E5">
      <w:pPr>
        <w:pStyle w:val="ConsPlusNormal"/>
        <w:ind w:firstLine="709"/>
        <w:jc w:val="both"/>
        <w:rPr>
          <w:rFonts w:ascii="Times New Roman" w:hAnsi="Times New Roman" w:cs="Times New Roman"/>
          <w:sz w:val="28"/>
          <w:szCs w:val="28"/>
        </w:rPr>
      </w:pPr>
      <w:r w:rsidRPr="00435435">
        <w:rPr>
          <w:rFonts w:ascii="Times New Roman" w:hAnsi="Times New Roman" w:cs="Times New Roman"/>
          <w:sz w:val="28"/>
          <w:szCs w:val="28"/>
        </w:rPr>
        <w:t xml:space="preserve"> </w:t>
      </w:r>
    </w:p>
    <w:p w:rsidR="00435435" w:rsidRPr="00435435" w:rsidRDefault="00435435" w:rsidP="001F73E5">
      <w:pPr>
        <w:pStyle w:val="ConsPlusTitle"/>
        <w:ind w:firstLine="709"/>
        <w:jc w:val="both"/>
        <w:rPr>
          <w:rFonts w:ascii="Times New Roman" w:hAnsi="Times New Roman" w:cs="Times New Roman"/>
          <w:b w:val="0"/>
          <w:sz w:val="28"/>
          <w:szCs w:val="28"/>
        </w:rPr>
      </w:pPr>
      <w:r w:rsidRPr="00435435">
        <w:rPr>
          <w:rFonts w:ascii="Times New Roman" w:hAnsi="Times New Roman" w:cs="Times New Roman"/>
          <w:b w:val="0"/>
          <w:sz w:val="28"/>
          <w:szCs w:val="28"/>
        </w:rPr>
        <w:t>Статья 3. Понятия и термины, применяемые в настоящем Положении</w:t>
      </w:r>
    </w:p>
    <w:p w:rsidR="00435435" w:rsidRPr="00435435" w:rsidRDefault="00435435" w:rsidP="001F73E5">
      <w:pPr>
        <w:pStyle w:val="ConsPlusNormal"/>
        <w:ind w:firstLine="709"/>
        <w:jc w:val="both"/>
        <w:rPr>
          <w:rFonts w:ascii="Times New Roman" w:hAnsi="Times New Roman" w:cs="Times New Roman"/>
          <w:sz w:val="28"/>
          <w:szCs w:val="28"/>
        </w:rPr>
      </w:pPr>
    </w:p>
    <w:p w:rsidR="00435435" w:rsidRPr="00435435" w:rsidRDefault="00435435" w:rsidP="001F73E5">
      <w:pPr>
        <w:pStyle w:val="ConsPlusNormal"/>
        <w:ind w:firstLine="709"/>
        <w:jc w:val="both"/>
        <w:rPr>
          <w:rFonts w:ascii="Times New Roman" w:hAnsi="Times New Roman" w:cs="Times New Roman"/>
          <w:sz w:val="28"/>
          <w:szCs w:val="28"/>
        </w:rPr>
      </w:pPr>
      <w:r w:rsidRPr="00435435">
        <w:rPr>
          <w:rFonts w:ascii="Times New Roman" w:hAnsi="Times New Roman" w:cs="Times New Roman"/>
          <w:sz w:val="28"/>
          <w:szCs w:val="28"/>
        </w:rPr>
        <w:t xml:space="preserve">В </w:t>
      </w:r>
      <w:proofErr w:type="gramStart"/>
      <w:r w:rsidRPr="00435435">
        <w:rPr>
          <w:rFonts w:ascii="Times New Roman" w:hAnsi="Times New Roman" w:cs="Times New Roman"/>
          <w:sz w:val="28"/>
          <w:szCs w:val="28"/>
        </w:rPr>
        <w:t>целях</w:t>
      </w:r>
      <w:proofErr w:type="gramEnd"/>
      <w:r w:rsidRPr="00435435">
        <w:rPr>
          <w:rFonts w:ascii="Times New Roman" w:hAnsi="Times New Roman" w:cs="Times New Roman"/>
          <w:sz w:val="28"/>
          <w:szCs w:val="28"/>
        </w:rPr>
        <w:t xml:space="preserve"> настоящего Положения применяются понятия и термины в значениях, определенных Бюджетным </w:t>
      </w:r>
      <w:hyperlink r:id="rId12" w:history="1">
        <w:r w:rsidRPr="00435435">
          <w:rPr>
            <w:rStyle w:val="ae"/>
            <w:rFonts w:ascii="Times New Roman" w:hAnsi="Times New Roman" w:cs="Times New Roman"/>
            <w:color w:val="auto"/>
            <w:sz w:val="28"/>
            <w:szCs w:val="28"/>
            <w:u w:val="none"/>
          </w:rPr>
          <w:t>кодексом</w:t>
        </w:r>
      </w:hyperlink>
      <w:r w:rsidRPr="00435435">
        <w:rPr>
          <w:rFonts w:ascii="Times New Roman" w:hAnsi="Times New Roman" w:cs="Times New Roman"/>
          <w:sz w:val="28"/>
          <w:szCs w:val="28"/>
        </w:rPr>
        <w:t xml:space="preserve"> Российской Федерации и иными федеральными законами, регулирующими бюджетные правоотношения.</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Статья 4. Основные этапы бюджетного процесса в городском округе  Серпухов</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Бюджетный процесс в городском округе Серпухов включает следующие этапы:</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составление проекта бюджета городского округа;</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проекта бюджета городского округа и его утверждение;</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исполнение бюджета городского округа;</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составление, внешняя проверка, рассмотрение и утверждение отчета  об исполнении бюджета городского округа;</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муниципального финансового контроля.</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Статья 5. Участники бюджетного процесса</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Участниками бюджетного процесса в городском округе Серпухов являются:</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Глава городского округа Серпухов Московской области;</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Совет депутатов городского округа Серпухов;</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Администрация городского округа Серпухов;</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финансовый орган городского округа Серпухов; </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органы муниципального финансового контроля городского округа Серпухов;</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главные распорядители (распорядители) </w:t>
      </w:r>
      <w:r w:rsidR="00001DC7">
        <w:rPr>
          <w:rFonts w:ascii="Times New Roman" w:hAnsi="Times New Roman" w:cs="Times New Roman"/>
          <w:sz w:val="28"/>
          <w:szCs w:val="28"/>
        </w:rPr>
        <w:t xml:space="preserve">бюджетных </w:t>
      </w:r>
      <w:r>
        <w:rPr>
          <w:rFonts w:ascii="Times New Roman" w:hAnsi="Times New Roman" w:cs="Times New Roman"/>
          <w:sz w:val="28"/>
          <w:szCs w:val="28"/>
        </w:rPr>
        <w:t xml:space="preserve">средств </w:t>
      </w:r>
      <w:r w:rsidR="00607105">
        <w:rPr>
          <w:rFonts w:ascii="Times New Roman" w:hAnsi="Times New Roman" w:cs="Times New Roman"/>
          <w:sz w:val="28"/>
          <w:szCs w:val="28"/>
        </w:rPr>
        <w:t>городского округа</w:t>
      </w:r>
      <w:r>
        <w:rPr>
          <w:rFonts w:ascii="Times New Roman" w:hAnsi="Times New Roman" w:cs="Times New Roman"/>
          <w:sz w:val="28"/>
          <w:szCs w:val="28"/>
        </w:rPr>
        <w:t>;</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главные администраторы (администраторы) доходов бюджета городского округа;</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главные администраторы (администраторы) источников финансирования дефицита бюджета городского округа;</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получатели бюджетных средств.</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Раздел II. Составление проекта бюджета городского округа</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Статья 6. Порядок составления и утверждения проекта бюджета городского округа</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Проект бюджета городского округа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городского округа Серпухов</w:t>
      </w:r>
      <w:r w:rsidR="002709D2">
        <w:rPr>
          <w:rFonts w:ascii="Times New Roman" w:hAnsi="Times New Roman" w:cs="Times New Roman"/>
          <w:sz w:val="28"/>
          <w:szCs w:val="28"/>
        </w:rPr>
        <w:t xml:space="preserve"> Московской области</w:t>
      </w:r>
      <w:r>
        <w:rPr>
          <w:rFonts w:ascii="Times New Roman" w:hAnsi="Times New Roman" w:cs="Times New Roman"/>
          <w:sz w:val="28"/>
          <w:szCs w:val="28"/>
        </w:rPr>
        <w:t>, если законом Московской области, за исключением закона о бюджете Московской области, не определен срок, на который составляются и утверждаются проекты бюджетов городских округов</w:t>
      </w:r>
      <w:proofErr w:type="gramEnd"/>
      <w:r>
        <w:rPr>
          <w:rFonts w:ascii="Times New Roman" w:hAnsi="Times New Roman" w:cs="Times New Roman"/>
          <w:sz w:val="28"/>
          <w:szCs w:val="28"/>
        </w:rPr>
        <w:t xml:space="preserve"> Московской области.</w:t>
      </w:r>
    </w:p>
    <w:p w:rsidR="00063907" w:rsidRDefault="00435435" w:rsidP="001F73E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проект бюджета</w:t>
      </w:r>
      <w:r w:rsidR="001312CE">
        <w:rPr>
          <w:rFonts w:ascii="Times New Roman" w:hAnsi="Times New Roman" w:cs="Times New Roman"/>
          <w:sz w:val="28"/>
          <w:szCs w:val="28"/>
        </w:rPr>
        <w:t xml:space="preserve"> городского округа</w:t>
      </w:r>
      <w:r>
        <w:rPr>
          <w:rFonts w:ascii="Times New Roman" w:hAnsi="Times New Roman" w:cs="Times New Roman"/>
          <w:sz w:val="28"/>
          <w:szCs w:val="28"/>
        </w:rPr>
        <w:t xml:space="preserve"> составляется и утверждается на очередной финансовый год, Администрация городского округа Серпухов разрабатывает и утверждает среднесрочный финансовый план городского округа Серпухов.</w:t>
      </w:r>
      <w:proofErr w:type="gramEnd"/>
    </w:p>
    <w:p w:rsidR="00797142"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797142">
        <w:rPr>
          <w:rFonts w:ascii="Times New Roman" w:hAnsi="Times New Roman" w:cs="Times New Roman"/>
          <w:sz w:val="28"/>
          <w:szCs w:val="28"/>
        </w:rPr>
        <w:t xml:space="preserve">роект бюджета городского округа составляется в порядке, установленном Администрацией городского округа Серпухов, в соответствии с </w:t>
      </w:r>
      <w:r w:rsidR="00797142" w:rsidRPr="00435435">
        <w:rPr>
          <w:rFonts w:ascii="Times New Roman" w:hAnsi="Times New Roman" w:cs="Times New Roman"/>
          <w:sz w:val="28"/>
          <w:szCs w:val="28"/>
        </w:rPr>
        <w:t xml:space="preserve">Бюджетным </w:t>
      </w:r>
      <w:hyperlink r:id="rId13" w:history="1">
        <w:r w:rsidR="00797142" w:rsidRPr="00435435">
          <w:rPr>
            <w:rStyle w:val="ae"/>
            <w:rFonts w:ascii="Times New Roman" w:hAnsi="Times New Roman" w:cs="Times New Roman"/>
            <w:color w:val="auto"/>
            <w:sz w:val="28"/>
            <w:szCs w:val="28"/>
            <w:u w:val="none"/>
          </w:rPr>
          <w:t>кодексом</w:t>
        </w:r>
      </w:hyperlink>
      <w:r w:rsidR="00797142" w:rsidRPr="00435435">
        <w:rPr>
          <w:rFonts w:ascii="Times New Roman" w:hAnsi="Times New Roman" w:cs="Times New Roman"/>
          <w:sz w:val="28"/>
          <w:szCs w:val="28"/>
        </w:rPr>
        <w:t xml:space="preserve"> Российской</w:t>
      </w:r>
      <w:r w:rsidR="00797142">
        <w:rPr>
          <w:rFonts w:ascii="Times New Roman" w:hAnsi="Times New Roman" w:cs="Times New Roman"/>
          <w:sz w:val="28"/>
          <w:szCs w:val="28"/>
        </w:rPr>
        <w:t xml:space="preserve"> Федерации и настоящим Положением.</w:t>
      </w:r>
    </w:p>
    <w:p w:rsidR="00C3459C" w:rsidRDefault="00C3459C" w:rsidP="001F73E5">
      <w:pPr>
        <w:pStyle w:val="ConsPlusNormal"/>
        <w:ind w:firstLine="709"/>
        <w:jc w:val="both"/>
        <w:rPr>
          <w:rFonts w:ascii="Times New Roman" w:hAnsi="Times New Roman" w:cs="Times New Roman"/>
          <w:sz w:val="28"/>
          <w:szCs w:val="28"/>
        </w:rPr>
      </w:pPr>
    </w:p>
    <w:p w:rsidR="00435435" w:rsidRDefault="00435435" w:rsidP="001F73E5">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Раздел III. Рассмотрение проекта бюджета городского округа и его утверждение</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Статья 7. Внесение проекта решения о бюджете городского округа на рассмотрение в Совет депутатов городского округа Серпухов</w:t>
      </w:r>
      <w:r w:rsidR="002709D2">
        <w:rPr>
          <w:rFonts w:ascii="Times New Roman" w:hAnsi="Times New Roman" w:cs="Times New Roman"/>
          <w:b w:val="0"/>
          <w:sz w:val="28"/>
          <w:szCs w:val="28"/>
        </w:rPr>
        <w:t xml:space="preserve"> Московской области</w:t>
      </w:r>
    </w:p>
    <w:p w:rsidR="00435435" w:rsidRDefault="00435435" w:rsidP="001F73E5">
      <w:pPr>
        <w:pStyle w:val="ConsPlusNormal"/>
        <w:ind w:firstLine="709"/>
        <w:jc w:val="both"/>
        <w:rPr>
          <w:rFonts w:ascii="Times New Roman" w:hAnsi="Times New Roman" w:cs="Times New Roman"/>
          <w:sz w:val="28"/>
          <w:szCs w:val="28"/>
        </w:rPr>
      </w:pPr>
    </w:p>
    <w:p w:rsidR="00435435" w:rsidRDefault="00F20369"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435435">
        <w:rPr>
          <w:rFonts w:ascii="Times New Roman" w:hAnsi="Times New Roman" w:cs="Times New Roman"/>
          <w:sz w:val="28"/>
          <w:szCs w:val="28"/>
        </w:rPr>
        <w:t>городского округа Серпухов не позднее 15 ноября текущего финансового года вносит на рассмотрение Совета депутатов городского округа Серпухов</w:t>
      </w:r>
      <w:r w:rsidR="002709D2">
        <w:rPr>
          <w:rFonts w:ascii="Times New Roman" w:hAnsi="Times New Roman" w:cs="Times New Roman"/>
          <w:sz w:val="28"/>
          <w:szCs w:val="28"/>
        </w:rPr>
        <w:t xml:space="preserve"> Московской области</w:t>
      </w:r>
      <w:r w:rsidR="00435435">
        <w:rPr>
          <w:rFonts w:ascii="Times New Roman" w:hAnsi="Times New Roman" w:cs="Times New Roman"/>
          <w:sz w:val="28"/>
          <w:szCs w:val="28"/>
        </w:rPr>
        <w:t xml:space="preserve"> проект решения о бюджете городского округа Серпухов на очередной финансовый год (очередной финансовый год и плановый период) с документами и материалами, указанными в статье 9 настоящего Положения. </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решения о бюджете городского округа  подлежит официальному опубликованию, а также по нему проводятся публичные слушания. Решение о проведении публичных слушаний по проекту решения о бюджете городского округа Серпухов на очередной финансовый год (очередной финансовый год и плановый период) принимается </w:t>
      </w:r>
      <w:r w:rsidR="00F20369">
        <w:rPr>
          <w:rFonts w:ascii="Times New Roman" w:hAnsi="Times New Roman" w:cs="Times New Roman"/>
          <w:sz w:val="28"/>
          <w:szCs w:val="28"/>
        </w:rPr>
        <w:t>Администрацией</w:t>
      </w:r>
      <w:r>
        <w:rPr>
          <w:rFonts w:ascii="Times New Roman" w:hAnsi="Times New Roman" w:cs="Times New Roman"/>
          <w:sz w:val="28"/>
          <w:szCs w:val="28"/>
        </w:rPr>
        <w:t xml:space="preserve"> городского округа Серпухов. Публичные слушания могут проводиться как в очной, так и в заочной (дистанционной) форме. </w:t>
      </w:r>
    </w:p>
    <w:p w:rsidR="00435435" w:rsidRDefault="00435435" w:rsidP="001F73E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принятия после внесения проекта решения о бюджете городского округа на рассмотрение Совету депутатов городского округа Серпухов </w:t>
      </w:r>
      <w:r w:rsidR="002709D2">
        <w:rPr>
          <w:rFonts w:ascii="Times New Roman" w:hAnsi="Times New Roman" w:cs="Times New Roman"/>
          <w:sz w:val="28"/>
          <w:szCs w:val="28"/>
        </w:rPr>
        <w:t xml:space="preserve">Московской области </w:t>
      </w:r>
      <w:r>
        <w:rPr>
          <w:rFonts w:ascii="Times New Roman" w:hAnsi="Times New Roman" w:cs="Times New Roman"/>
          <w:sz w:val="28"/>
          <w:szCs w:val="28"/>
        </w:rPr>
        <w:t>федеральных законов о внесении изменений в законодательство о налогах и сборах, вступающих в силу в очередном финансовом году и плановом периоде, Администрация городского округа Серпухов вправе отозвать проект решения о бюджете городского округа в целях последующего внесения в Совет депутатов</w:t>
      </w:r>
      <w:proofErr w:type="gramEnd"/>
      <w:r>
        <w:rPr>
          <w:rFonts w:ascii="Times New Roman" w:hAnsi="Times New Roman" w:cs="Times New Roman"/>
          <w:sz w:val="28"/>
          <w:szCs w:val="28"/>
        </w:rPr>
        <w:t xml:space="preserve"> городского округа Серпухов </w:t>
      </w:r>
      <w:r w:rsidR="002709D2">
        <w:rPr>
          <w:rFonts w:ascii="Times New Roman" w:hAnsi="Times New Roman" w:cs="Times New Roman"/>
          <w:sz w:val="28"/>
          <w:szCs w:val="28"/>
        </w:rPr>
        <w:t xml:space="preserve">Московской области </w:t>
      </w:r>
      <w:r>
        <w:rPr>
          <w:rFonts w:ascii="Times New Roman" w:hAnsi="Times New Roman" w:cs="Times New Roman"/>
          <w:sz w:val="28"/>
          <w:szCs w:val="28"/>
        </w:rPr>
        <w:t xml:space="preserve">проекта решения о бюджете городского округа, подготовленного с учетом изменений в законодательство о налогах и сборах. </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Статья 8. Состав показателей, представляемых для рассмотрения и утверждения в проекте решения о бюджете городского округа</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В </w:t>
      </w:r>
      <w:proofErr w:type="gramStart"/>
      <w:r>
        <w:rPr>
          <w:rFonts w:ascii="Times New Roman" w:hAnsi="Times New Roman" w:cs="Times New Roman"/>
          <w:sz w:val="28"/>
          <w:szCs w:val="28"/>
        </w:rPr>
        <w:t>решении</w:t>
      </w:r>
      <w:proofErr w:type="gramEnd"/>
      <w:r>
        <w:rPr>
          <w:rFonts w:ascii="Times New Roman" w:hAnsi="Times New Roman" w:cs="Times New Roman"/>
          <w:sz w:val="28"/>
          <w:szCs w:val="28"/>
        </w:rPr>
        <w:t xml:space="preserve"> о бюджете городского округа должны содержаться:</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основные характеристики бюджета, к которым относятся общий объем доходов, общий объем расходов, дефицит (профицит) бюджета на очередной финансовый год (на очередной финансовый год и на плановый период);</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иные показатели, установленные Бюджетным кодексом Российской Федерации, законодательством Московской области, муниципальными нормативными правовыми актами Совета депутатов городского округа Серпухов</w:t>
      </w:r>
      <w:r w:rsidR="002709D2">
        <w:rPr>
          <w:rFonts w:ascii="Times New Roman" w:hAnsi="Times New Roman" w:cs="Times New Roman"/>
          <w:sz w:val="28"/>
          <w:szCs w:val="28"/>
        </w:rPr>
        <w:t xml:space="preserve"> Московской области</w:t>
      </w:r>
      <w:r w:rsidR="00F20369">
        <w:rPr>
          <w:rFonts w:ascii="Times New Roman" w:hAnsi="Times New Roman" w:cs="Times New Roman"/>
          <w:sz w:val="28"/>
          <w:szCs w:val="28"/>
        </w:rPr>
        <w:t xml:space="preserve">. </w:t>
      </w:r>
      <w:bookmarkStart w:id="2" w:name="P328"/>
      <w:bookmarkEnd w:id="2"/>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Решением о бюджете городского округа  утверждаются:</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поступления доходов в бюджет городского округа с детализацией не менее группы, подгруппы и статьи доходов;</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перечень главных администраторов доходов бюджета городского округа;</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перечень главных </w:t>
      </w:r>
      <w:proofErr w:type="gramStart"/>
      <w:r>
        <w:rPr>
          <w:rFonts w:ascii="Times New Roman" w:hAnsi="Times New Roman" w:cs="Times New Roman"/>
          <w:sz w:val="28"/>
          <w:szCs w:val="28"/>
        </w:rPr>
        <w:t>администраторов источников финансирования дефицита бюджета городского округа</w:t>
      </w:r>
      <w:proofErr w:type="gramEnd"/>
      <w:r>
        <w:rPr>
          <w:rFonts w:ascii="Times New Roman" w:hAnsi="Times New Roman" w:cs="Times New Roman"/>
          <w:sz w:val="28"/>
          <w:szCs w:val="28"/>
        </w:rPr>
        <w:t xml:space="preserve">; </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распределение бюджетных ассигнований по разделам, подразделам, целевым статьям (муниципальным программам городского округа Серпухов и непрограммным направлениям деятельности), группам и подгруппам </w:t>
      </w:r>
      <w:proofErr w:type="gramStart"/>
      <w:r>
        <w:rPr>
          <w:rFonts w:ascii="Times New Roman" w:hAnsi="Times New Roman" w:cs="Times New Roman"/>
          <w:sz w:val="28"/>
          <w:szCs w:val="28"/>
        </w:rPr>
        <w:t>видов расходов классификации расходов бюджета городского округа</w:t>
      </w:r>
      <w:proofErr w:type="gramEnd"/>
      <w:r>
        <w:rPr>
          <w:rFonts w:ascii="Times New Roman" w:hAnsi="Times New Roman" w:cs="Times New Roman"/>
          <w:sz w:val="28"/>
          <w:szCs w:val="28"/>
        </w:rPr>
        <w:t xml:space="preserve"> на очередной финансовый год (очередной финансовый год и плановый период);</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Pr>
          <w:rFonts w:ascii="Times New Roman" w:hAnsi="Times New Roman" w:cs="Times New Roman"/>
          <w:sz w:val="28"/>
          <w:szCs w:val="28"/>
        </w:rPr>
        <w:t>видов расходов классификации расходов бюджета городского округа</w:t>
      </w:r>
      <w:proofErr w:type="gramEnd"/>
      <w:r>
        <w:rPr>
          <w:rFonts w:ascii="Times New Roman" w:hAnsi="Times New Roman" w:cs="Times New Roman"/>
          <w:sz w:val="28"/>
          <w:szCs w:val="28"/>
        </w:rPr>
        <w:t xml:space="preserve"> на очередной финансовый год (очередной финансовый год и плановый период);  </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ведомственная структура расходов бюджета городского округа на очередной финансовый год (очередной фи</w:t>
      </w:r>
      <w:r w:rsidR="00607105">
        <w:rPr>
          <w:rFonts w:ascii="Times New Roman" w:hAnsi="Times New Roman" w:cs="Times New Roman"/>
          <w:sz w:val="28"/>
          <w:szCs w:val="28"/>
        </w:rPr>
        <w:t>нансовый год и плановый период);</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объем межбюджетных трансфертов, получаемых из других бюджетов в очередном финансовом году (очередном финансовом году и плановом периоде);</w:t>
      </w:r>
    </w:p>
    <w:p w:rsidR="00435435" w:rsidRDefault="00435435" w:rsidP="001F73E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w:t>
      </w:r>
      <w:r w:rsidR="00607105">
        <w:rPr>
          <w:rFonts w:ascii="Times New Roman" w:hAnsi="Times New Roman" w:cs="Times New Roman"/>
          <w:sz w:val="28"/>
          <w:szCs w:val="28"/>
        </w:rPr>
        <w:t xml:space="preserve"> городского округа</w:t>
      </w:r>
      <w:r>
        <w:rPr>
          <w:rFonts w:ascii="Times New Roman" w:hAnsi="Times New Roman" w:cs="Times New Roman"/>
          <w:sz w:val="28"/>
          <w:szCs w:val="28"/>
        </w:rPr>
        <w:t xml:space="preserve"> (без учета расходов бюджета</w:t>
      </w:r>
      <w:r w:rsidR="00607105">
        <w:rPr>
          <w:rFonts w:ascii="Times New Roman" w:hAnsi="Times New Roman" w:cs="Times New Roman"/>
          <w:sz w:val="28"/>
          <w:szCs w:val="28"/>
        </w:rPr>
        <w:t xml:space="preserve"> городского округа</w:t>
      </w:r>
      <w:r>
        <w:rPr>
          <w:rFonts w:ascii="Times New Roman" w:hAnsi="Times New Roman" w:cs="Times New Roman"/>
          <w:sz w:val="28"/>
          <w:szCs w:val="28"/>
        </w:rPr>
        <w:t>,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roofErr w:type="gramEnd"/>
      <w:r>
        <w:rPr>
          <w:rFonts w:ascii="Times New Roman" w:hAnsi="Times New Roman" w:cs="Times New Roman"/>
          <w:sz w:val="28"/>
          <w:szCs w:val="28"/>
        </w:rPr>
        <w:t xml:space="preserve"> в объеме не менее 5 процентов общего объема расходов бюджета</w:t>
      </w:r>
      <w:r w:rsidR="00607105">
        <w:rPr>
          <w:rFonts w:ascii="Times New Roman" w:hAnsi="Times New Roman" w:cs="Times New Roman"/>
          <w:sz w:val="28"/>
          <w:szCs w:val="28"/>
        </w:rPr>
        <w:t xml:space="preserve"> городского округа</w:t>
      </w:r>
      <w:r>
        <w:rPr>
          <w:rFonts w:ascii="Times New Roman" w:hAnsi="Times New Roman" w:cs="Times New Roman"/>
          <w:sz w:val="28"/>
          <w:szCs w:val="28"/>
        </w:rPr>
        <w:t xml:space="preserve"> (без учета расходов бюджета</w:t>
      </w:r>
      <w:r w:rsidR="00607105">
        <w:rPr>
          <w:rFonts w:ascii="Times New Roman" w:hAnsi="Times New Roman" w:cs="Times New Roman"/>
          <w:sz w:val="28"/>
          <w:szCs w:val="28"/>
        </w:rPr>
        <w:t xml:space="preserve"> городского округа</w:t>
      </w:r>
      <w:r>
        <w:rPr>
          <w:rFonts w:ascii="Times New Roman" w:hAnsi="Times New Roman" w:cs="Times New Roman"/>
          <w:sz w:val="28"/>
          <w:szCs w:val="28"/>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источники финансирования дефицита бюджета городского округа на очередной финансовый год (очередной финансовый год и плановый период);</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Pr>
          <w:rFonts w:ascii="Times New Roman" w:hAnsi="Times New Roman" w:cs="Times New Roman"/>
          <w:sz w:val="28"/>
          <w:szCs w:val="28"/>
        </w:rPr>
        <w:t>указанием</w:t>
      </w:r>
      <w:proofErr w:type="gramEnd"/>
      <w:r>
        <w:rPr>
          <w:rFonts w:ascii="Times New Roman" w:hAnsi="Times New Roman" w:cs="Times New Roman"/>
          <w:sz w:val="28"/>
          <w:szCs w:val="28"/>
        </w:rPr>
        <w:t xml:space="preserve"> в том числе верхнего предела долга по муниципальным гарантиям;</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объем бюджетных ассигнований на осуществление бюджетных инвестиций в объекты капитального строительства муниципальной собственности городского округа Серпухов в составе ведомственной структуры расходов по каждому главному распорядителю средств бюджета городского округа, который распределяется между объектами капитального строительства в соответствии с муниципальными программами городского округа Серпухов (и (или) государственными программами Московской области); </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объем бюджетных инвестиций юридическим лицам, не являющимся муниципальными учреждениями и муниципальными унитарными предприятиями, из бюджета городского округа;</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программа муниципальных внутренних заимствований на очередной финансовый год (очередной финансовый год и плановый период);</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программа муниципальных гарантий на очередной финансовый год (очередной финансовый год и плановый период);</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иные показатели бюджета городского округа, установленные </w:t>
      </w:r>
      <w:r w:rsidRPr="00435435">
        <w:rPr>
          <w:rFonts w:ascii="Times New Roman" w:hAnsi="Times New Roman" w:cs="Times New Roman"/>
          <w:sz w:val="28"/>
          <w:szCs w:val="28"/>
        </w:rPr>
        <w:t xml:space="preserve">Бюджетным </w:t>
      </w:r>
      <w:hyperlink r:id="rId14" w:history="1">
        <w:r w:rsidRPr="00435435">
          <w:rPr>
            <w:rStyle w:val="ae"/>
            <w:rFonts w:ascii="Times New Roman" w:hAnsi="Times New Roman" w:cs="Times New Roman"/>
            <w:color w:val="auto"/>
            <w:sz w:val="28"/>
            <w:szCs w:val="28"/>
            <w:u w:val="none"/>
          </w:rPr>
          <w:t>кодексом</w:t>
        </w:r>
      </w:hyperlink>
      <w:r w:rsidRPr="00435435">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4F4A81">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Статья 9. Документы и материалы, представляемые одновременно с проектом решения о бюджете городского округа Серпухов</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с проектом решения о бюджете городского округа в Совет депутатов городского округа Серпухов </w:t>
      </w:r>
      <w:r w:rsidR="002709D2">
        <w:rPr>
          <w:rFonts w:ascii="Times New Roman" w:hAnsi="Times New Roman" w:cs="Times New Roman"/>
          <w:sz w:val="28"/>
          <w:szCs w:val="28"/>
        </w:rPr>
        <w:t xml:space="preserve">Московской области </w:t>
      </w:r>
      <w:r>
        <w:rPr>
          <w:rFonts w:ascii="Times New Roman" w:hAnsi="Times New Roman" w:cs="Times New Roman"/>
          <w:sz w:val="28"/>
          <w:szCs w:val="28"/>
        </w:rPr>
        <w:t>представляются:</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основные направления бюджетной и налоговой политики городского округа;</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предварительные итоги социально-экономического развития городского округа Серпухов за истекший период текущего финансового года и ожидаемые итоги социально-экономического развития городского округа за текущий финансовый год;</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прогноз социально-экономического развития городского округа;</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прогноз основных характеристик (общий объем доходов, общий объем расходов, дефицита (профицита) бюджета</w:t>
      </w:r>
      <w:r w:rsidR="009E2A2E">
        <w:rPr>
          <w:rFonts w:ascii="Times New Roman" w:hAnsi="Times New Roman" w:cs="Times New Roman"/>
          <w:sz w:val="28"/>
          <w:szCs w:val="28"/>
        </w:rPr>
        <w:t>) бюджета</w:t>
      </w:r>
      <w:r>
        <w:rPr>
          <w:rFonts w:ascii="Times New Roman" w:hAnsi="Times New Roman" w:cs="Times New Roman"/>
          <w:sz w:val="28"/>
          <w:szCs w:val="28"/>
        </w:rPr>
        <w:t xml:space="preserve"> городского округа на очередной финансовый год и (или) на очередной фи</w:t>
      </w:r>
      <w:r w:rsidR="009E2A2E">
        <w:rPr>
          <w:rFonts w:ascii="Times New Roman" w:hAnsi="Times New Roman" w:cs="Times New Roman"/>
          <w:sz w:val="28"/>
          <w:szCs w:val="28"/>
        </w:rPr>
        <w:t>нансовый год и плановый период) либо</w:t>
      </w:r>
      <w:r>
        <w:rPr>
          <w:rFonts w:ascii="Times New Roman" w:hAnsi="Times New Roman" w:cs="Times New Roman"/>
          <w:sz w:val="28"/>
          <w:szCs w:val="28"/>
        </w:rPr>
        <w:t xml:space="preserve"> утвержденный среднесрочный финансовый план (в случае утверждения бюджета на очередной финансовый год);</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пояснительная записка к проекту бюджета городского округа;</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оценка ожидаемого исполнения бюджета городского округа на текущий финансовый год;</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оценка потерь бюджета городского округа от предоставленных налоговых льгот на очередной финансовый год (очередной финансовый год и плановый период);</w:t>
      </w:r>
    </w:p>
    <w:p w:rsidR="00435435" w:rsidRDefault="00435435" w:rsidP="001F73E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предложенные Советом депутатов городского округа Серпухов</w:t>
      </w:r>
      <w:r w:rsidR="002709D2">
        <w:rPr>
          <w:rFonts w:ascii="Times New Roman" w:hAnsi="Times New Roman" w:cs="Times New Roman"/>
          <w:sz w:val="28"/>
          <w:szCs w:val="28"/>
        </w:rPr>
        <w:t xml:space="preserve"> Московской области</w:t>
      </w:r>
      <w:r>
        <w:rPr>
          <w:rFonts w:ascii="Times New Roman" w:hAnsi="Times New Roman" w:cs="Times New Roman"/>
          <w:sz w:val="28"/>
          <w:szCs w:val="28"/>
        </w:rPr>
        <w:t>, Контрольно-счетной палатой городского округа Серпухов Московской области проекты бюджетных смет указанных органов, представляемые в случае возникновения разногласий с финансовым органом городского округа Серпухов в отношении указанных бюджетных смет;</w:t>
      </w:r>
      <w:proofErr w:type="gramEnd"/>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реестр источников доходов бюджета городского округа;</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паспорта муниципальных программ городского округа Серпухов (проекты изменений в указанные паспорта);</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иные документы и материалы.</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Статья 10. Организация рассмотрения проекта решения о бюджете городского округа в Совете депутатов городского округа Серпухов</w:t>
      </w:r>
      <w:r w:rsidR="002709D2">
        <w:rPr>
          <w:rFonts w:ascii="Times New Roman" w:hAnsi="Times New Roman" w:cs="Times New Roman"/>
          <w:b w:val="0"/>
          <w:sz w:val="28"/>
          <w:szCs w:val="28"/>
        </w:rPr>
        <w:t xml:space="preserve"> Московской области</w:t>
      </w:r>
      <w:r>
        <w:rPr>
          <w:rFonts w:ascii="Times New Roman" w:hAnsi="Times New Roman" w:cs="Times New Roman"/>
          <w:b w:val="0"/>
          <w:sz w:val="28"/>
          <w:szCs w:val="28"/>
        </w:rPr>
        <w:t xml:space="preserve">  </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В течение одного рабочего дня со дня внесения </w:t>
      </w:r>
      <w:r w:rsidR="00F20369">
        <w:rPr>
          <w:rFonts w:ascii="Times New Roman" w:hAnsi="Times New Roman" w:cs="Times New Roman"/>
          <w:sz w:val="28"/>
          <w:szCs w:val="28"/>
        </w:rPr>
        <w:t>Администрацией</w:t>
      </w:r>
      <w:r>
        <w:rPr>
          <w:rFonts w:ascii="Times New Roman" w:hAnsi="Times New Roman" w:cs="Times New Roman"/>
          <w:sz w:val="28"/>
          <w:szCs w:val="28"/>
        </w:rPr>
        <w:t xml:space="preserve"> городского округа Серпухов проекта решения о бюджете городского округа в </w:t>
      </w:r>
      <w:r>
        <w:rPr>
          <w:rFonts w:ascii="Times New Roman" w:hAnsi="Times New Roman" w:cs="Times New Roman"/>
          <w:sz w:val="28"/>
          <w:szCs w:val="28"/>
        </w:rPr>
        <w:lastRenderedPageBreak/>
        <w:t xml:space="preserve">Совет депутатов городского округа Серпухов </w:t>
      </w:r>
      <w:r w:rsidR="002709D2">
        <w:rPr>
          <w:rFonts w:ascii="Times New Roman" w:hAnsi="Times New Roman" w:cs="Times New Roman"/>
          <w:sz w:val="28"/>
          <w:szCs w:val="28"/>
        </w:rPr>
        <w:t xml:space="preserve">Московской области </w:t>
      </w:r>
      <w:r>
        <w:rPr>
          <w:rFonts w:ascii="Times New Roman" w:hAnsi="Times New Roman" w:cs="Times New Roman"/>
          <w:sz w:val="28"/>
          <w:szCs w:val="28"/>
        </w:rPr>
        <w:t>председатель Совета депутатов городского округа Серпухов</w:t>
      </w:r>
      <w:r w:rsidR="002709D2">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направляет его на рассмотрение в постоянные депутатские комиссии и в Контрольно-счетную палату городского округа Серпухов Московской области</w:t>
      </w:r>
      <w:r w:rsidR="00F20369">
        <w:rPr>
          <w:rFonts w:ascii="Times New Roman" w:hAnsi="Times New Roman" w:cs="Times New Roman"/>
          <w:sz w:val="28"/>
          <w:szCs w:val="28"/>
        </w:rPr>
        <w:t xml:space="preserve"> </w:t>
      </w:r>
      <w:r>
        <w:rPr>
          <w:rFonts w:ascii="Times New Roman" w:hAnsi="Times New Roman" w:cs="Times New Roman"/>
          <w:sz w:val="28"/>
          <w:szCs w:val="28"/>
        </w:rPr>
        <w:t>для проведения экспертизы проекта решения о бюджете городского округа</w:t>
      </w:r>
      <w:proofErr w:type="gramEnd"/>
      <w:r>
        <w:rPr>
          <w:rFonts w:ascii="Times New Roman" w:hAnsi="Times New Roman" w:cs="Times New Roman"/>
          <w:sz w:val="28"/>
          <w:szCs w:val="28"/>
        </w:rPr>
        <w:t xml:space="preserve"> и дачи заключения по результатам проведения такой экспертизы (далее – заключение</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К</w:t>
      </w:r>
      <w:proofErr w:type="gramEnd"/>
      <w:r>
        <w:rPr>
          <w:rFonts w:ascii="Times New Roman" w:hAnsi="Times New Roman" w:cs="Times New Roman"/>
          <w:sz w:val="28"/>
          <w:szCs w:val="28"/>
        </w:rPr>
        <w:t>онтрольно</w:t>
      </w:r>
      <w:proofErr w:type="spellEnd"/>
      <w:r>
        <w:rPr>
          <w:rFonts w:ascii="Times New Roman" w:hAnsi="Times New Roman" w:cs="Times New Roman"/>
          <w:sz w:val="28"/>
          <w:szCs w:val="28"/>
        </w:rPr>
        <w:t xml:space="preserve"> – счетной палаты).</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течение десяти дней со дня поступления проекта решения о бюджете городского округа Контрольно-счетная палата городского округа Серпухов Московской области направляет заключение в Совет депутатов городского округа Серпухов</w:t>
      </w:r>
      <w:r w:rsidR="002709D2">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В случае возникновения несогласованных вопросов по проекту решения о бюджете городского округа на заседании Совета депутатов городского округа Серпухов</w:t>
      </w:r>
      <w:r w:rsidR="002709D2">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по его рассмотрению и принятию решением председателя Совета депутатов городского округа Серпухов </w:t>
      </w:r>
      <w:r w:rsidR="002709D2">
        <w:rPr>
          <w:rFonts w:ascii="Times New Roman" w:hAnsi="Times New Roman" w:cs="Times New Roman"/>
          <w:sz w:val="28"/>
          <w:szCs w:val="28"/>
        </w:rPr>
        <w:t xml:space="preserve">Московской области </w:t>
      </w:r>
      <w:r>
        <w:rPr>
          <w:rFonts w:ascii="Times New Roman" w:hAnsi="Times New Roman" w:cs="Times New Roman"/>
          <w:sz w:val="28"/>
          <w:szCs w:val="28"/>
        </w:rPr>
        <w:t>может создаваться согласительная комиссия, в которую входит равное количество представителей от Администрации городского округа Серпухов и от Совета депутатов городского округа Серпухов</w:t>
      </w:r>
      <w:r w:rsidR="002709D2">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roofErr w:type="gramEnd"/>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Замечания и предложения по проекту решения о бюджете городского округа, представленные участниками публичных слушаний, обобщаются Администрацией городского округа Серпухов и доводятся до сведения участников бюджетного процесса. При рассмотрении </w:t>
      </w:r>
      <w:proofErr w:type="gramStart"/>
      <w:r>
        <w:rPr>
          <w:rFonts w:ascii="Times New Roman" w:hAnsi="Times New Roman" w:cs="Times New Roman"/>
          <w:sz w:val="28"/>
          <w:szCs w:val="28"/>
        </w:rPr>
        <w:t>проекта решения Совета депутатов городского округа</w:t>
      </w:r>
      <w:proofErr w:type="gramEnd"/>
      <w:r>
        <w:rPr>
          <w:rFonts w:ascii="Times New Roman" w:hAnsi="Times New Roman" w:cs="Times New Roman"/>
          <w:sz w:val="28"/>
          <w:szCs w:val="28"/>
        </w:rPr>
        <w:t xml:space="preserve"> Серпухов</w:t>
      </w:r>
      <w:r w:rsidR="002709D2">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о бюджете городского округа указанные замечания и предложения носят рекомендательный характер.</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В течение </w:t>
      </w:r>
      <w:r w:rsidR="006017DC">
        <w:rPr>
          <w:rFonts w:ascii="Times New Roman" w:hAnsi="Times New Roman" w:cs="Times New Roman"/>
          <w:sz w:val="28"/>
          <w:szCs w:val="28"/>
        </w:rPr>
        <w:t xml:space="preserve">двадцати </w:t>
      </w:r>
      <w:r>
        <w:rPr>
          <w:rFonts w:ascii="Times New Roman" w:hAnsi="Times New Roman" w:cs="Times New Roman"/>
          <w:sz w:val="28"/>
          <w:szCs w:val="28"/>
        </w:rPr>
        <w:t xml:space="preserve">дней со дня </w:t>
      </w:r>
      <w:r w:rsidR="006017DC">
        <w:rPr>
          <w:rFonts w:ascii="Times New Roman" w:hAnsi="Times New Roman" w:cs="Times New Roman"/>
          <w:sz w:val="28"/>
          <w:szCs w:val="28"/>
        </w:rPr>
        <w:t xml:space="preserve">внесения Администрацией городского округа Серпухов проекта решения о бюджете городского округа в Совет депутатов городского округа Серпухов Московской области </w:t>
      </w:r>
      <w:r>
        <w:rPr>
          <w:rFonts w:ascii="Times New Roman" w:hAnsi="Times New Roman" w:cs="Times New Roman"/>
          <w:sz w:val="28"/>
          <w:szCs w:val="28"/>
        </w:rPr>
        <w:t xml:space="preserve">проводится заседание Совета депутатов городского округа Серпухов </w:t>
      </w:r>
      <w:r w:rsidR="002709D2">
        <w:rPr>
          <w:rFonts w:ascii="Times New Roman" w:hAnsi="Times New Roman" w:cs="Times New Roman"/>
          <w:sz w:val="28"/>
          <w:szCs w:val="28"/>
        </w:rPr>
        <w:t xml:space="preserve">Московской области </w:t>
      </w:r>
      <w:r>
        <w:rPr>
          <w:rFonts w:ascii="Times New Roman" w:hAnsi="Times New Roman" w:cs="Times New Roman"/>
          <w:sz w:val="28"/>
          <w:szCs w:val="28"/>
        </w:rPr>
        <w:t>по рассмотрению и принятию бюджета</w:t>
      </w:r>
      <w:r w:rsidR="006017DC">
        <w:rPr>
          <w:rFonts w:ascii="Times New Roman" w:hAnsi="Times New Roman" w:cs="Times New Roman"/>
          <w:sz w:val="28"/>
          <w:szCs w:val="28"/>
        </w:rPr>
        <w:t xml:space="preserve"> городского округа</w:t>
      </w:r>
      <w:r>
        <w:rPr>
          <w:rFonts w:ascii="Times New Roman" w:hAnsi="Times New Roman" w:cs="Times New Roman"/>
          <w:sz w:val="28"/>
          <w:szCs w:val="28"/>
        </w:rPr>
        <w:t>. С проектом решения о бюджете городского округа на заседание представляются заключения Контрольно-счетной палаты городского округа Серпухов</w:t>
      </w:r>
      <w:r w:rsidR="008B2C86">
        <w:rPr>
          <w:rFonts w:ascii="Times New Roman" w:hAnsi="Times New Roman" w:cs="Times New Roman"/>
          <w:sz w:val="28"/>
          <w:szCs w:val="28"/>
        </w:rPr>
        <w:t xml:space="preserve"> Московской области</w:t>
      </w:r>
      <w:r>
        <w:rPr>
          <w:rFonts w:ascii="Times New Roman" w:hAnsi="Times New Roman" w:cs="Times New Roman"/>
          <w:sz w:val="28"/>
          <w:szCs w:val="28"/>
        </w:rPr>
        <w:t>, комиссии по бюджету, финансам и налогам; заслушиваются председатели всех постоянно действующих депутатских комиссий.</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Спорные вопросы рассматриваются согласительной комиссией.</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По замечаниям согласительной комиссии Администрация городского округа </w:t>
      </w:r>
      <w:r w:rsidR="009D3554">
        <w:rPr>
          <w:rFonts w:ascii="Times New Roman" w:hAnsi="Times New Roman" w:cs="Times New Roman"/>
          <w:sz w:val="28"/>
          <w:szCs w:val="28"/>
        </w:rPr>
        <w:t xml:space="preserve">Серпухов </w:t>
      </w:r>
      <w:r>
        <w:rPr>
          <w:rFonts w:ascii="Times New Roman" w:hAnsi="Times New Roman" w:cs="Times New Roman"/>
          <w:sz w:val="28"/>
          <w:szCs w:val="28"/>
        </w:rPr>
        <w:t xml:space="preserve">вносит изменения в проект решения о бюджете городского округа и доработанный проект решения о бюджете направляет Совету депутатов городского округа Серпухов </w:t>
      </w:r>
      <w:r w:rsidR="002709D2">
        <w:rPr>
          <w:rFonts w:ascii="Times New Roman" w:hAnsi="Times New Roman" w:cs="Times New Roman"/>
          <w:sz w:val="28"/>
          <w:szCs w:val="28"/>
        </w:rPr>
        <w:t xml:space="preserve">Московской области </w:t>
      </w:r>
      <w:r>
        <w:rPr>
          <w:rFonts w:ascii="Times New Roman" w:hAnsi="Times New Roman" w:cs="Times New Roman"/>
          <w:sz w:val="28"/>
          <w:szCs w:val="28"/>
        </w:rPr>
        <w:t>повторно на рассмотрение в сроки, установленные Советом депутатов городского округа Серпухов</w:t>
      </w:r>
      <w:r w:rsidR="002709D2">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Одновременно </w:t>
      </w:r>
      <w:r w:rsidR="009D3554">
        <w:rPr>
          <w:rFonts w:ascii="Times New Roman" w:hAnsi="Times New Roman" w:cs="Times New Roman"/>
          <w:sz w:val="28"/>
          <w:szCs w:val="28"/>
        </w:rPr>
        <w:t xml:space="preserve">Администрация </w:t>
      </w:r>
      <w:r>
        <w:rPr>
          <w:rFonts w:ascii="Times New Roman" w:hAnsi="Times New Roman" w:cs="Times New Roman"/>
          <w:sz w:val="28"/>
          <w:szCs w:val="28"/>
        </w:rPr>
        <w:t>городского округа Серпухов Московской области направляет данные изменения в Контрольно-счетную палату городского округа Серпухов Московской области для составления заключения.</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Утвержденное Советом депутатов городского округа Серпухов</w:t>
      </w:r>
      <w:r w:rsidR="002709D2">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решение о бюджете городского округа на очередной </w:t>
      </w:r>
      <w:r>
        <w:rPr>
          <w:rFonts w:ascii="Times New Roman" w:hAnsi="Times New Roman" w:cs="Times New Roman"/>
          <w:sz w:val="28"/>
          <w:szCs w:val="28"/>
        </w:rPr>
        <w:lastRenderedPageBreak/>
        <w:t>финансовый год (очередной финансовый год и плановый период) направляется Главе городского округа Серпухов для подписания и опубликования (обнародования).</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Статья 11. Сроки утверждения решения о бюджете городского округа и последствия непринятия проекта решения о бюджете городского округа на очередной финансовый год в срок</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Проект решения Совета депутатов городского округа Серпухов </w:t>
      </w:r>
      <w:r w:rsidR="002709D2">
        <w:rPr>
          <w:rFonts w:ascii="Times New Roman" w:hAnsi="Times New Roman" w:cs="Times New Roman"/>
          <w:sz w:val="28"/>
          <w:szCs w:val="28"/>
        </w:rPr>
        <w:t xml:space="preserve">Московской области </w:t>
      </w:r>
      <w:r>
        <w:rPr>
          <w:rFonts w:ascii="Times New Roman" w:hAnsi="Times New Roman" w:cs="Times New Roman"/>
          <w:sz w:val="28"/>
          <w:szCs w:val="28"/>
        </w:rPr>
        <w:t>о бюджете городского округа должен быть рассмотрен, утвержден Советом депутатов городского округа Серпухов</w:t>
      </w:r>
      <w:r w:rsidR="002709D2">
        <w:rPr>
          <w:rFonts w:ascii="Times New Roman" w:hAnsi="Times New Roman" w:cs="Times New Roman"/>
          <w:sz w:val="28"/>
          <w:szCs w:val="28"/>
        </w:rPr>
        <w:t xml:space="preserve"> Московской области</w:t>
      </w:r>
      <w:r>
        <w:rPr>
          <w:rFonts w:ascii="Times New Roman" w:hAnsi="Times New Roman" w:cs="Times New Roman"/>
          <w:sz w:val="28"/>
          <w:szCs w:val="28"/>
        </w:rPr>
        <w:t>, подписан Главой городского округа Серпухов Московской области, обнародован до начала очередного финансового года и вступить в силу с</w:t>
      </w:r>
      <w:r w:rsidR="008B2C86">
        <w:rPr>
          <w:rFonts w:ascii="Times New Roman" w:hAnsi="Times New Roman" w:cs="Times New Roman"/>
          <w:sz w:val="28"/>
          <w:szCs w:val="28"/>
        </w:rPr>
        <w:t xml:space="preserve">      </w:t>
      </w:r>
      <w:r>
        <w:rPr>
          <w:rFonts w:ascii="Times New Roman" w:hAnsi="Times New Roman" w:cs="Times New Roman"/>
          <w:sz w:val="28"/>
          <w:szCs w:val="28"/>
        </w:rPr>
        <w:t xml:space="preserve"> 1 января очередного финансового года, а также должны быть утверждены показатели и характеристики, указанные в </w:t>
      </w:r>
      <w:hyperlink r:id="rId15" w:anchor="P328" w:history="1">
        <w:r w:rsidR="008B2C86">
          <w:rPr>
            <w:rStyle w:val="ae"/>
            <w:rFonts w:ascii="Times New Roman" w:hAnsi="Times New Roman" w:cs="Times New Roman"/>
            <w:color w:val="auto"/>
            <w:sz w:val="28"/>
            <w:szCs w:val="28"/>
            <w:u w:val="none"/>
          </w:rPr>
          <w:t>пункте</w:t>
        </w:r>
        <w:r w:rsidRPr="00435435">
          <w:rPr>
            <w:rStyle w:val="ae"/>
            <w:rFonts w:ascii="Times New Roman" w:hAnsi="Times New Roman" w:cs="Times New Roman"/>
            <w:color w:val="auto"/>
            <w:sz w:val="28"/>
            <w:szCs w:val="28"/>
            <w:u w:val="none"/>
          </w:rPr>
          <w:t xml:space="preserve"> 2 статьи</w:t>
        </w:r>
        <w:proofErr w:type="gramEnd"/>
      </w:hyperlink>
      <w:r w:rsidRPr="00435435">
        <w:rPr>
          <w:rFonts w:ascii="Times New Roman" w:hAnsi="Times New Roman" w:cs="Times New Roman"/>
          <w:sz w:val="28"/>
          <w:szCs w:val="28"/>
        </w:rPr>
        <w:t xml:space="preserve"> 8 н</w:t>
      </w:r>
      <w:r>
        <w:rPr>
          <w:rFonts w:ascii="Times New Roman" w:hAnsi="Times New Roman" w:cs="Times New Roman"/>
          <w:sz w:val="28"/>
          <w:szCs w:val="28"/>
        </w:rPr>
        <w:t>астоящего Положения.</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о бюджете подлежит официальному опубликованию не позднее 10 дней после его подписания в установленном порядке.</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городского округа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 городского округа.</w:t>
      </w:r>
      <w:bookmarkStart w:id="3" w:name="P396"/>
      <w:bookmarkEnd w:id="3"/>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В случае если решение о бюджете городского округа не вступило в силу с начала текущего финансового года, вводится режим временного управления бюджетом городского округа, в рамках которого финансовый орган городского округа Серпухов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отчетном финансовом году.</w:t>
      </w:r>
      <w:proofErr w:type="gramEnd"/>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Иные показатели, определяемые решением о бюджете городского округа, применяются в размерах (нормативах) и порядке, которые были установлены решением о бюджете городского округа на отчетный финансовый год.</w:t>
      </w:r>
      <w:bookmarkStart w:id="4" w:name="P398"/>
      <w:bookmarkEnd w:id="4"/>
    </w:p>
    <w:p w:rsidR="00435435" w:rsidRP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Если решение о бюджете городского округа не вступило в силу через три месяца после начала финансового года, финансовый орган городского округа Серпухов организует исполнение бюджета городского округа </w:t>
      </w:r>
      <w:r w:rsidRPr="00435435">
        <w:rPr>
          <w:rFonts w:ascii="Times New Roman" w:hAnsi="Times New Roman" w:cs="Times New Roman"/>
          <w:sz w:val="28"/>
          <w:szCs w:val="28"/>
        </w:rPr>
        <w:t xml:space="preserve">при соблюдении условий, определенных </w:t>
      </w:r>
      <w:hyperlink r:id="rId16" w:anchor="P396" w:history="1">
        <w:r w:rsidRPr="00435435">
          <w:rPr>
            <w:rStyle w:val="ae"/>
            <w:rFonts w:ascii="Times New Roman" w:hAnsi="Times New Roman" w:cs="Times New Roman"/>
            <w:color w:val="auto"/>
            <w:sz w:val="28"/>
            <w:szCs w:val="28"/>
            <w:u w:val="none"/>
          </w:rPr>
          <w:t>пунктом 2</w:t>
        </w:r>
      </w:hyperlink>
      <w:r w:rsidRPr="00435435">
        <w:rPr>
          <w:rFonts w:ascii="Times New Roman" w:hAnsi="Times New Roman" w:cs="Times New Roman"/>
          <w:sz w:val="28"/>
          <w:szCs w:val="28"/>
        </w:rPr>
        <w:t xml:space="preserve"> настоящей статьи.</w:t>
      </w:r>
    </w:p>
    <w:p w:rsidR="00435435" w:rsidRPr="00435435" w:rsidRDefault="00435435" w:rsidP="001F73E5">
      <w:pPr>
        <w:pStyle w:val="ConsPlusNormal"/>
        <w:ind w:firstLine="709"/>
        <w:jc w:val="both"/>
        <w:rPr>
          <w:rFonts w:ascii="Times New Roman" w:hAnsi="Times New Roman" w:cs="Times New Roman"/>
          <w:sz w:val="28"/>
          <w:szCs w:val="28"/>
        </w:rPr>
      </w:pPr>
      <w:r w:rsidRPr="00435435">
        <w:rPr>
          <w:rFonts w:ascii="Times New Roman" w:hAnsi="Times New Roman" w:cs="Times New Roman"/>
          <w:sz w:val="28"/>
          <w:szCs w:val="28"/>
        </w:rPr>
        <w:t>При этом финансовый орган не имеет права:</w:t>
      </w:r>
    </w:p>
    <w:p w:rsidR="00435435" w:rsidRPr="00435435" w:rsidRDefault="00435435" w:rsidP="001F73E5">
      <w:pPr>
        <w:pStyle w:val="ConsPlusNormal"/>
        <w:ind w:firstLine="709"/>
        <w:jc w:val="both"/>
        <w:rPr>
          <w:rFonts w:ascii="Times New Roman" w:hAnsi="Times New Roman" w:cs="Times New Roman"/>
          <w:sz w:val="28"/>
          <w:szCs w:val="28"/>
        </w:rPr>
      </w:pPr>
      <w:r w:rsidRPr="00435435">
        <w:rPr>
          <w:rFonts w:ascii="Times New Roman" w:hAnsi="Times New Roman" w:cs="Times New Roman"/>
          <w:sz w:val="28"/>
          <w:szCs w:val="28"/>
        </w:rPr>
        <w:t xml:space="preserve">- доводить лимиты бюджетных обязательств и бюджетные ассигнования на бюджетные инвестиции и </w:t>
      </w:r>
      <w:proofErr w:type="gramStart"/>
      <w:r w:rsidRPr="00435435">
        <w:rPr>
          <w:rFonts w:ascii="Times New Roman" w:hAnsi="Times New Roman" w:cs="Times New Roman"/>
          <w:sz w:val="28"/>
          <w:szCs w:val="28"/>
        </w:rPr>
        <w:t>субсидии</w:t>
      </w:r>
      <w:proofErr w:type="gramEnd"/>
      <w:r w:rsidRPr="00435435">
        <w:rPr>
          <w:rFonts w:ascii="Times New Roman" w:hAnsi="Times New Roman" w:cs="Times New Roman"/>
          <w:sz w:val="28"/>
          <w:szCs w:val="28"/>
        </w:rPr>
        <w:t xml:space="preserve"> юридическим и физическим лицам, установленные Бюджетным </w:t>
      </w:r>
      <w:hyperlink r:id="rId17" w:history="1">
        <w:r w:rsidRPr="00435435">
          <w:rPr>
            <w:rStyle w:val="ae"/>
            <w:rFonts w:ascii="Times New Roman" w:hAnsi="Times New Roman" w:cs="Times New Roman"/>
            <w:color w:val="auto"/>
            <w:sz w:val="28"/>
            <w:szCs w:val="28"/>
            <w:u w:val="none"/>
          </w:rPr>
          <w:t>кодексом</w:t>
        </w:r>
      </w:hyperlink>
      <w:r w:rsidRPr="00435435">
        <w:rPr>
          <w:rFonts w:ascii="Times New Roman" w:hAnsi="Times New Roman" w:cs="Times New Roman"/>
          <w:sz w:val="28"/>
          <w:szCs w:val="28"/>
        </w:rPr>
        <w:t xml:space="preserve"> Российской Федерации;</w:t>
      </w:r>
    </w:p>
    <w:p w:rsidR="00435435" w:rsidRPr="00435435" w:rsidRDefault="00435435" w:rsidP="001F73E5">
      <w:pPr>
        <w:pStyle w:val="ConsPlusNormal"/>
        <w:ind w:firstLine="709"/>
        <w:jc w:val="both"/>
        <w:rPr>
          <w:rFonts w:ascii="Times New Roman" w:hAnsi="Times New Roman" w:cs="Times New Roman"/>
          <w:sz w:val="28"/>
          <w:szCs w:val="28"/>
        </w:rPr>
      </w:pPr>
      <w:r w:rsidRPr="00435435">
        <w:rPr>
          <w:rFonts w:ascii="Times New Roman" w:hAnsi="Times New Roman" w:cs="Times New Roman"/>
          <w:sz w:val="28"/>
          <w:szCs w:val="28"/>
        </w:rPr>
        <w:t>- предоставлять бюджетные кредиты;</w:t>
      </w:r>
    </w:p>
    <w:p w:rsidR="00435435" w:rsidRPr="00435435" w:rsidRDefault="00435435" w:rsidP="001F73E5">
      <w:pPr>
        <w:pStyle w:val="ConsPlusNormal"/>
        <w:ind w:firstLine="709"/>
        <w:jc w:val="both"/>
        <w:rPr>
          <w:rFonts w:ascii="Times New Roman" w:hAnsi="Times New Roman" w:cs="Times New Roman"/>
          <w:sz w:val="28"/>
          <w:szCs w:val="28"/>
        </w:rPr>
      </w:pPr>
      <w:r w:rsidRPr="00435435">
        <w:rPr>
          <w:rFonts w:ascii="Times New Roman" w:hAnsi="Times New Roman" w:cs="Times New Roman"/>
          <w:sz w:val="28"/>
          <w:szCs w:val="28"/>
        </w:rPr>
        <w:t>- осуществлять заимствования в размере более одной восьмой объема заимствований предыдущего финансового года в расчете на квартал;</w:t>
      </w:r>
    </w:p>
    <w:p w:rsidR="00435435" w:rsidRPr="00435435" w:rsidRDefault="00435435" w:rsidP="001F73E5">
      <w:pPr>
        <w:pStyle w:val="ConsPlusNormal"/>
        <w:ind w:firstLine="709"/>
        <w:jc w:val="both"/>
        <w:rPr>
          <w:rFonts w:ascii="Times New Roman" w:hAnsi="Times New Roman" w:cs="Times New Roman"/>
          <w:sz w:val="28"/>
          <w:szCs w:val="28"/>
        </w:rPr>
      </w:pPr>
      <w:r w:rsidRPr="00435435">
        <w:rPr>
          <w:rFonts w:ascii="Times New Roman" w:hAnsi="Times New Roman" w:cs="Times New Roman"/>
          <w:sz w:val="28"/>
          <w:szCs w:val="28"/>
        </w:rPr>
        <w:t>- формировать резервный фонд Администрации городского округа Серпухов.</w:t>
      </w:r>
      <w:bookmarkStart w:id="5" w:name="P405"/>
      <w:bookmarkEnd w:id="5"/>
    </w:p>
    <w:p w:rsidR="00435435" w:rsidRPr="00435435" w:rsidRDefault="00435435" w:rsidP="001F73E5">
      <w:pPr>
        <w:pStyle w:val="ConsPlusNormal"/>
        <w:ind w:firstLine="709"/>
        <w:jc w:val="both"/>
        <w:rPr>
          <w:rFonts w:ascii="Times New Roman" w:hAnsi="Times New Roman" w:cs="Times New Roman"/>
          <w:sz w:val="28"/>
          <w:szCs w:val="28"/>
        </w:rPr>
      </w:pPr>
      <w:r w:rsidRPr="00435435">
        <w:rPr>
          <w:rFonts w:ascii="Times New Roman" w:hAnsi="Times New Roman" w:cs="Times New Roman"/>
          <w:sz w:val="28"/>
          <w:szCs w:val="28"/>
        </w:rPr>
        <w:lastRenderedPageBreak/>
        <w:t xml:space="preserve">4. Указанные в </w:t>
      </w:r>
      <w:hyperlink r:id="rId18" w:anchor="P396" w:history="1">
        <w:r w:rsidRPr="00435435">
          <w:rPr>
            <w:rStyle w:val="ae"/>
            <w:rFonts w:ascii="Times New Roman" w:hAnsi="Times New Roman" w:cs="Times New Roman"/>
            <w:color w:val="auto"/>
            <w:sz w:val="28"/>
            <w:szCs w:val="28"/>
            <w:u w:val="none"/>
          </w:rPr>
          <w:t>пунктах 2</w:t>
        </w:r>
      </w:hyperlink>
      <w:r w:rsidRPr="00435435">
        <w:rPr>
          <w:rFonts w:ascii="Times New Roman" w:hAnsi="Times New Roman" w:cs="Times New Roman"/>
          <w:sz w:val="28"/>
          <w:szCs w:val="28"/>
        </w:rPr>
        <w:t xml:space="preserve"> и </w:t>
      </w:r>
      <w:hyperlink r:id="rId19" w:anchor="P398" w:history="1">
        <w:r w:rsidRPr="00435435">
          <w:rPr>
            <w:rStyle w:val="ae"/>
            <w:rFonts w:ascii="Times New Roman" w:hAnsi="Times New Roman" w:cs="Times New Roman"/>
            <w:color w:val="auto"/>
            <w:sz w:val="28"/>
            <w:szCs w:val="28"/>
            <w:u w:val="none"/>
          </w:rPr>
          <w:t>3</w:t>
        </w:r>
      </w:hyperlink>
      <w:r w:rsidRPr="00435435">
        <w:rPr>
          <w:rFonts w:ascii="Times New Roman" w:hAnsi="Times New Roman" w:cs="Times New Roman"/>
          <w:sz w:val="28"/>
          <w:szCs w:val="28"/>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435435" w:rsidRDefault="00435435" w:rsidP="001F73E5">
      <w:pPr>
        <w:pStyle w:val="ConsPlusNormal"/>
        <w:ind w:firstLine="709"/>
        <w:jc w:val="both"/>
        <w:rPr>
          <w:rFonts w:ascii="Times New Roman" w:hAnsi="Times New Roman" w:cs="Times New Roman"/>
          <w:sz w:val="28"/>
          <w:szCs w:val="28"/>
        </w:rPr>
      </w:pPr>
      <w:r w:rsidRPr="00435435">
        <w:rPr>
          <w:rFonts w:ascii="Times New Roman" w:hAnsi="Times New Roman" w:cs="Times New Roman"/>
          <w:sz w:val="28"/>
          <w:szCs w:val="28"/>
        </w:rPr>
        <w:t xml:space="preserve">5. </w:t>
      </w:r>
      <w:proofErr w:type="gramStart"/>
      <w:r w:rsidRPr="00435435">
        <w:rPr>
          <w:rFonts w:ascii="Times New Roman" w:hAnsi="Times New Roman" w:cs="Times New Roman"/>
          <w:sz w:val="28"/>
          <w:szCs w:val="28"/>
        </w:rPr>
        <w:t xml:space="preserve">Если решение о бюджете городского округа вступает в силу после начала текущего финансового года и исполнение бюджета городского округа до дня вступления в силу указанного решения осуществляется в соответствии с </w:t>
      </w:r>
      <w:hyperlink r:id="rId20" w:anchor="P396" w:history="1">
        <w:r w:rsidRPr="00435435">
          <w:rPr>
            <w:rStyle w:val="ae"/>
            <w:rFonts w:ascii="Times New Roman" w:hAnsi="Times New Roman" w:cs="Times New Roman"/>
            <w:color w:val="auto"/>
            <w:sz w:val="28"/>
            <w:szCs w:val="28"/>
            <w:u w:val="none"/>
          </w:rPr>
          <w:t>пунктами 2</w:t>
        </w:r>
      </w:hyperlink>
      <w:r w:rsidRPr="00435435">
        <w:rPr>
          <w:rFonts w:ascii="Times New Roman" w:hAnsi="Times New Roman" w:cs="Times New Roman"/>
          <w:sz w:val="28"/>
          <w:szCs w:val="28"/>
        </w:rPr>
        <w:t xml:space="preserve">, </w:t>
      </w:r>
      <w:hyperlink r:id="rId21" w:anchor="P398" w:history="1">
        <w:r w:rsidRPr="00435435">
          <w:rPr>
            <w:rStyle w:val="ae"/>
            <w:rFonts w:ascii="Times New Roman" w:hAnsi="Times New Roman" w:cs="Times New Roman"/>
            <w:color w:val="auto"/>
            <w:sz w:val="28"/>
            <w:szCs w:val="28"/>
            <w:u w:val="none"/>
          </w:rPr>
          <w:t>3</w:t>
        </w:r>
      </w:hyperlink>
      <w:r w:rsidRPr="00435435">
        <w:rPr>
          <w:rFonts w:ascii="Times New Roman" w:hAnsi="Times New Roman" w:cs="Times New Roman"/>
          <w:sz w:val="28"/>
          <w:szCs w:val="28"/>
        </w:rPr>
        <w:t xml:space="preserve"> и </w:t>
      </w:r>
      <w:hyperlink r:id="rId22" w:anchor="P405" w:history="1">
        <w:r w:rsidRPr="00435435">
          <w:rPr>
            <w:rStyle w:val="ae"/>
            <w:rFonts w:ascii="Times New Roman" w:hAnsi="Times New Roman" w:cs="Times New Roman"/>
            <w:color w:val="auto"/>
            <w:sz w:val="28"/>
            <w:szCs w:val="28"/>
            <w:u w:val="none"/>
          </w:rPr>
          <w:t>4</w:t>
        </w:r>
      </w:hyperlink>
      <w:r w:rsidRPr="00435435">
        <w:rPr>
          <w:rFonts w:ascii="Times New Roman" w:hAnsi="Times New Roman" w:cs="Times New Roman"/>
          <w:sz w:val="28"/>
          <w:szCs w:val="28"/>
        </w:rPr>
        <w:t xml:space="preserve"> настоящей</w:t>
      </w:r>
      <w:r>
        <w:rPr>
          <w:rFonts w:ascii="Times New Roman" w:hAnsi="Times New Roman" w:cs="Times New Roman"/>
          <w:sz w:val="28"/>
          <w:szCs w:val="28"/>
        </w:rPr>
        <w:t xml:space="preserve"> статьи, в течение одного месяца со дня вступления в силу указанного решения Администрация городского округа Серпухов представляет на рассмотрение и утверждение в Совет депутатов</w:t>
      </w:r>
      <w:proofErr w:type="gramEnd"/>
      <w:r>
        <w:rPr>
          <w:rFonts w:ascii="Times New Roman" w:hAnsi="Times New Roman" w:cs="Times New Roman"/>
          <w:sz w:val="28"/>
          <w:szCs w:val="28"/>
        </w:rPr>
        <w:t xml:space="preserve"> городского округа Серпухов</w:t>
      </w:r>
      <w:r w:rsidR="005F46DA">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проект решения о внесении изменений в решение о бюджете городского округа, уточняющего показатели бюджета городского округа с учетом исполнения бюджета городского округа за период временного управления бюджетом городского округа.</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Указанный проект решения рассматривается и утверждается Советом депутатов городского округа Серпухов</w:t>
      </w:r>
      <w:r w:rsidR="005F46DA">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в срок, не превышающий 15 дней со дня его представления.</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Статья 12. Внесение изменений в решение о бюджете городского округа</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решения о внесении изменений в решение Совета депутатов городского округа Серпухов </w:t>
      </w:r>
      <w:r w:rsidR="005F46DA">
        <w:rPr>
          <w:rFonts w:ascii="Times New Roman" w:hAnsi="Times New Roman" w:cs="Times New Roman"/>
          <w:sz w:val="28"/>
          <w:szCs w:val="28"/>
        </w:rPr>
        <w:t xml:space="preserve">Московской области </w:t>
      </w:r>
      <w:r>
        <w:rPr>
          <w:rFonts w:ascii="Times New Roman" w:hAnsi="Times New Roman" w:cs="Times New Roman"/>
          <w:sz w:val="28"/>
          <w:szCs w:val="28"/>
        </w:rPr>
        <w:t xml:space="preserve">о бюджете городского округа вносится на рассмотрение Совета депутатов городского округа Серпухов </w:t>
      </w:r>
      <w:r w:rsidR="005F46DA">
        <w:rPr>
          <w:rFonts w:ascii="Times New Roman" w:hAnsi="Times New Roman" w:cs="Times New Roman"/>
          <w:sz w:val="28"/>
          <w:szCs w:val="28"/>
        </w:rPr>
        <w:t xml:space="preserve">Московской области </w:t>
      </w:r>
      <w:r w:rsidR="009D3554">
        <w:rPr>
          <w:rFonts w:ascii="Times New Roman" w:hAnsi="Times New Roman" w:cs="Times New Roman"/>
          <w:sz w:val="28"/>
          <w:szCs w:val="28"/>
        </w:rPr>
        <w:t xml:space="preserve">Администрацией </w:t>
      </w:r>
      <w:r>
        <w:rPr>
          <w:rFonts w:ascii="Times New Roman" w:hAnsi="Times New Roman" w:cs="Times New Roman"/>
          <w:sz w:val="28"/>
          <w:szCs w:val="28"/>
        </w:rPr>
        <w:t>городского округа Серпухов.</w:t>
      </w:r>
    </w:p>
    <w:p w:rsidR="00435435" w:rsidRDefault="00435435" w:rsidP="001F73E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решение о бюджете городского округа могут вноситься изменения по всем вопросам, являющимся предметом правового регулирования решения о бюджете, в том числе в части, изменяющей основные характеристики бюджета городского округа, распределение расходов бюджета городского округа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городского округа, а также по ведомственной</w:t>
      </w:r>
      <w:proofErr w:type="gramEnd"/>
      <w:r>
        <w:rPr>
          <w:rFonts w:ascii="Times New Roman" w:hAnsi="Times New Roman" w:cs="Times New Roman"/>
          <w:sz w:val="28"/>
          <w:szCs w:val="28"/>
        </w:rPr>
        <w:t xml:space="preserve"> структуре расходов</w:t>
      </w:r>
      <w:r w:rsidR="00E705B7">
        <w:rPr>
          <w:rFonts w:ascii="Times New Roman" w:hAnsi="Times New Roman" w:cs="Times New Roman"/>
          <w:sz w:val="28"/>
          <w:szCs w:val="28"/>
        </w:rPr>
        <w:t xml:space="preserve"> бюджета городского округа.</w:t>
      </w:r>
    </w:p>
    <w:p w:rsidR="00435435" w:rsidRDefault="00435435" w:rsidP="001F73E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Совет депутатов городского округа Серпухов</w:t>
      </w:r>
      <w:r w:rsidR="005F46DA">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направляет поступивший из Администрации городского округа Серпухов проект решения о внесении изменений в решение о бюджете городского округа в Контрольно-счетную палату городского округа Серпухов </w:t>
      </w:r>
      <w:r w:rsidR="00E705B7">
        <w:rPr>
          <w:rFonts w:ascii="Times New Roman" w:hAnsi="Times New Roman" w:cs="Times New Roman"/>
          <w:sz w:val="28"/>
          <w:szCs w:val="28"/>
        </w:rPr>
        <w:t xml:space="preserve">Московской области </w:t>
      </w:r>
      <w:r>
        <w:rPr>
          <w:rFonts w:ascii="Times New Roman" w:hAnsi="Times New Roman" w:cs="Times New Roman"/>
          <w:sz w:val="28"/>
          <w:szCs w:val="28"/>
        </w:rPr>
        <w:t>для проведения экспертизы и подготовки заключения и  рассматривает его в порядке и сроки, установленные Регламентом Совета депутатов городского округа Серпухов</w:t>
      </w:r>
      <w:r w:rsidR="009D3554">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w:t>
      </w:r>
      <w:proofErr w:type="gramEnd"/>
    </w:p>
    <w:p w:rsidR="00435435" w:rsidRDefault="00435435" w:rsidP="001F73E5">
      <w:pPr>
        <w:pStyle w:val="ConsPlusNormal"/>
        <w:ind w:firstLine="709"/>
        <w:jc w:val="both"/>
        <w:rPr>
          <w:rFonts w:ascii="Times New Roman" w:hAnsi="Times New Roman" w:cs="Times New Roman"/>
          <w:color w:val="FF0000"/>
          <w:sz w:val="28"/>
          <w:szCs w:val="28"/>
          <w:highlight w:val="yellow"/>
        </w:rPr>
      </w:pPr>
    </w:p>
    <w:p w:rsidR="00435435" w:rsidRDefault="00435435" w:rsidP="001F73E5">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Раздел IV. Особенности исполнения бюджета</w:t>
      </w:r>
      <w:r w:rsidR="00E705B7">
        <w:rPr>
          <w:rFonts w:ascii="Times New Roman" w:hAnsi="Times New Roman" w:cs="Times New Roman"/>
          <w:b w:val="0"/>
          <w:sz w:val="28"/>
          <w:szCs w:val="28"/>
        </w:rPr>
        <w:t xml:space="preserve"> городского округа</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Статья 13. Основы исполнения бюджета городского округа</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Исполнение бюджета городского округа обеспечивается Администрацией городского округа Серпухов. Организация исполнения бюджета городского округа возлагается на финансовый орган</w:t>
      </w:r>
      <w:r w:rsidR="00E705B7">
        <w:rPr>
          <w:rFonts w:ascii="Times New Roman" w:hAnsi="Times New Roman" w:cs="Times New Roman"/>
          <w:sz w:val="28"/>
          <w:szCs w:val="28"/>
        </w:rPr>
        <w:t xml:space="preserve"> городского округа Серпухов</w:t>
      </w:r>
      <w:r>
        <w:rPr>
          <w:rFonts w:ascii="Times New Roman" w:hAnsi="Times New Roman" w:cs="Times New Roman"/>
          <w:sz w:val="28"/>
          <w:szCs w:val="28"/>
        </w:rPr>
        <w:t xml:space="preserve"> в соответствии с требованиями Бюджетного кодекса Российской Федерации.</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Статья 14. Дополнительные основания </w:t>
      </w:r>
      <w:proofErr w:type="gramStart"/>
      <w:r>
        <w:rPr>
          <w:rFonts w:ascii="Times New Roman" w:hAnsi="Times New Roman" w:cs="Times New Roman"/>
          <w:b w:val="0"/>
          <w:sz w:val="28"/>
          <w:szCs w:val="28"/>
        </w:rPr>
        <w:t>для внесения изменений в сводную бюджетную роспись без внесения изменений в решение о бюджете</w:t>
      </w:r>
      <w:proofErr w:type="gramEnd"/>
      <w:r>
        <w:rPr>
          <w:rFonts w:ascii="Times New Roman" w:hAnsi="Times New Roman" w:cs="Times New Roman"/>
          <w:b w:val="0"/>
          <w:sz w:val="28"/>
          <w:szCs w:val="28"/>
        </w:rPr>
        <w:t xml:space="preserve"> городского округа в соответствии с решениями руководителя финансового органа городского округа Серпухов </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Дополнительными основаниями </w:t>
      </w:r>
      <w:proofErr w:type="gramStart"/>
      <w:r>
        <w:rPr>
          <w:rFonts w:ascii="Times New Roman" w:hAnsi="Times New Roman" w:cs="Times New Roman"/>
          <w:sz w:val="28"/>
          <w:szCs w:val="28"/>
        </w:rPr>
        <w:t>для внесения изменений в сводную бюджетную роспись  городского округа Серпухов в соответствии с решениями руководителя финансового органа городского округа Серпухов  без внесения</w:t>
      </w:r>
      <w:proofErr w:type="gramEnd"/>
      <w:r>
        <w:rPr>
          <w:rFonts w:ascii="Times New Roman" w:hAnsi="Times New Roman" w:cs="Times New Roman"/>
          <w:sz w:val="28"/>
          <w:szCs w:val="28"/>
        </w:rPr>
        <w:t xml:space="preserve"> изменений в решение о бюджете городского округа являются:</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распределение на основании нормативных правовых актов городского округа Серпухов зарезервированных в составе утвержденных решением о бюджете городского округа бюджетных ассигнований, предусмотренных по подразделу «Резервные фонды» раздела «Общегосударственные вопросы» классификации расходов бюджетов на реализацию решений Администрации городского округа Серпухов; </w:t>
      </w:r>
    </w:p>
    <w:p w:rsidR="00435435" w:rsidRDefault="00435435" w:rsidP="001F73E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перераспределение бюджетных ассигнований между разделами, подразделами, целевыми статьями и видами расходов классификации расходов бюджета в пределах средств бюджета городского округа, предусмотренных главным распорядителям в целях уплаты административных штрафов, пеней, государственной пошлины при подаче исковых заявлений в судебные органы, членских взносов в общественные организации, фонды, ассоциации, на предоставление бюджетным и автономным учреждениям субсидий на финансовое обеспечение муниципального задания на оказание</w:t>
      </w:r>
      <w:proofErr w:type="gramEnd"/>
      <w:r>
        <w:rPr>
          <w:rFonts w:ascii="Times New Roman" w:hAnsi="Times New Roman" w:cs="Times New Roman"/>
          <w:sz w:val="28"/>
          <w:szCs w:val="28"/>
        </w:rPr>
        <w:t xml:space="preserve"> муниципальных услуг (выполнение работ) и субсидий на иные цели;</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перераспределение бюджетных ассигнований между </w:t>
      </w:r>
      <w:r w:rsidR="00497CBB">
        <w:rPr>
          <w:rFonts w:ascii="Times New Roman" w:hAnsi="Times New Roman" w:cs="Times New Roman"/>
          <w:sz w:val="28"/>
          <w:szCs w:val="28"/>
        </w:rPr>
        <w:t xml:space="preserve">главными распорядителями средств бюджета городского округа, </w:t>
      </w:r>
      <w:r>
        <w:rPr>
          <w:rFonts w:ascii="Times New Roman" w:hAnsi="Times New Roman" w:cs="Times New Roman"/>
          <w:sz w:val="28"/>
          <w:szCs w:val="28"/>
        </w:rPr>
        <w:t xml:space="preserve">разделами, подразделами, целевыми статьями и видами </w:t>
      </w:r>
      <w:proofErr w:type="gramStart"/>
      <w:r>
        <w:rPr>
          <w:rFonts w:ascii="Times New Roman" w:hAnsi="Times New Roman" w:cs="Times New Roman"/>
          <w:sz w:val="28"/>
          <w:szCs w:val="28"/>
        </w:rPr>
        <w:t>расходов классификации расходов бюджета</w:t>
      </w:r>
      <w:r w:rsidR="00497CBB">
        <w:rPr>
          <w:rFonts w:ascii="Times New Roman" w:hAnsi="Times New Roman" w:cs="Times New Roman"/>
          <w:sz w:val="28"/>
          <w:szCs w:val="28"/>
        </w:rPr>
        <w:t xml:space="preserve"> городского округа</w:t>
      </w:r>
      <w:proofErr w:type="gramEnd"/>
      <w:r>
        <w:rPr>
          <w:rFonts w:ascii="Times New Roman" w:hAnsi="Times New Roman" w:cs="Times New Roman"/>
          <w:sz w:val="28"/>
          <w:szCs w:val="28"/>
        </w:rPr>
        <w:t xml:space="preserve"> в пределах средств бюджета городского округа для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расходных обязательств в целях выполнения условий предоставления субсидий и иных межбюджетных трансфертов из федерального бюджета и бюджета Московской области;</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перераспределение бюджетных ассигнований между видами </w:t>
      </w:r>
      <w:proofErr w:type="gramStart"/>
      <w:r>
        <w:rPr>
          <w:rFonts w:ascii="Times New Roman" w:hAnsi="Times New Roman" w:cs="Times New Roman"/>
          <w:sz w:val="28"/>
          <w:szCs w:val="28"/>
        </w:rPr>
        <w:t>расходов классификации расходов бюджета городского округа</w:t>
      </w:r>
      <w:proofErr w:type="gramEnd"/>
      <w:r>
        <w:rPr>
          <w:rFonts w:ascii="Times New Roman" w:hAnsi="Times New Roman" w:cs="Times New Roman"/>
          <w:sz w:val="28"/>
          <w:szCs w:val="28"/>
        </w:rPr>
        <w:t xml:space="preserve"> в пределах средств бюджета городского округа, предусмотренных главным распорядителям на обеспечение деятельности органов местного самоуправления городского округа Серпухов и подведомственных им муниципальных казенных учреждений, а также на подготовку и организацию отдыха и оздоровления детей;</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внесение в установленном порядке изменений в муниципальные программы городского округа Серпухов в части изменения объемов финансирования и (или) состава мероприятий в пределах общего объема </w:t>
      </w:r>
      <w:r>
        <w:rPr>
          <w:rFonts w:ascii="Times New Roman" w:hAnsi="Times New Roman" w:cs="Times New Roman"/>
          <w:sz w:val="28"/>
          <w:szCs w:val="28"/>
        </w:rPr>
        <w:lastRenderedPageBreak/>
        <w:t xml:space="preserve">бюджетных ассигнований, утвержденного решением о бюджете городского округа; </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распределение на основании нормативных правовых актов Московской области межбюджетных трансфертов, предоставляемых из бюджета Московской области бюджету городского округа;</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перераспределение бюджетных ассигнований между разделами, подразделами, целевыми статьями и видами </w:t>
      </w:r>
      <w:proofErr w:type="gramStart"/>
      <w:r>
        <w:rPr>
          <w:rFonts w:ascii="Times New Roman" w:hAnsi="Times New Roman" w:cs="Times New Roman"/>
          <w:sz w:val="28"/>
          <w:szCs w:val="28"/>
        </w:rPr>
        <w:t>расходов</w:t>
      </w:r>
      <w:r w:rsidR="00972845">
        <w:rPr>
          <w:rFonts w:ascii="Times New Roman" w:hAnsi="Times New Roman" w:cs="Times New Roman"/>
          <w:sz w:val="28"/>
          <w:szCs w:val="28"/>
        </w:rPr>
        <w:t xml:space="preserve"> классификации расходов </w:t>
      </w:r>
      <w:r>
        <w:rPr>
          <w:rFonts w:ascii="Times New Roman" w:hAnsi="Times New Roman" w:cs="Times New Roman"/>
          <w:sz w:val="28"/>
          <w:szCs w:val="28"/>
        </w:rPr>
        <w:t xml:space="preserve"> бюджета городского округа</w:t>
      </w:r>
      <w:proofErr w:type="gramEnd"/>
      <w:r w:rsidR="00972845">
        <w:rPr>
          <w:rFonts w:ascii="Times New Roman" w:hAnsi="Times New Roman" w:cs="Times New Roman"/>
          <w:sz w:val="28"/>
          <w:szCs w:val="28"/>
        </w:rPr>
        <w:t xml:space="preserve"> в пределах средств бюджета городского округа</w:t>
      </w:r>
      <w:r>
        <w:rPr>
          <w:rFonts w:ascii="Times New Roman" w:hAnsi="Times New Roman" w:cs="Times New Roman"/>
          <w:sz w:val="28"/>
          <w:szCs w:val="28"/>
        </w:rPr>
        <w:t>, предусмотренных главным распорядителям средств бюджета городского округа, в целях обособления бюджетных ассигнований на выполнение региональных, муниципальных проектов, направленных на реализацию федеральных (национальных) проектов;</w:t>
      </w:r>
    </w:p>
    <w:p w:rsidR="00435435" w:rsidRDefault="00435435" w:rsidP="001F73E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8) перераспределение бюджетных ассигнований, предусмотренных главным распорядителям средств бюджета городского округа на обеспечение деятельности органов местного самоуправления городского округа Серпухов, подведомственных муниципальных казенных учреждений, между главными распорядителями средств бюджета городского округа Серпухов, разделами, подразделами, целевыми статьями и видами расходов классификации расходов бюджета городского округа Серпухов в целях реализации мероприятий по совершенствованию структуры органов местного самоуправления, муниципальных казенных учреждений, в том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числе</w:t>
      </w:r>
      <w:proofErr w:type="gramEnd"/>
      <w:r>
        <w:rPr>
          <w:rFonts w:ascii="Times New Roman" w:hAnsi="Times New Roman" w:cs="Times New Roman"/>
          <w:sz w:val="28"/>
          <w:szCs w:val="28"/>
        </w:rPr>
        <w:t xml:space="preserve"> направленных на повышение эффективности и результативности их деятельности;</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9014E3">
        <w:rPr>
          <w:rFonts w:ascii="Times New Roman" w:hAnsi="Times New Roman" w:cs="Times New Roman"/>
          <w:sz w:val="28"/>
          <w:szCs w:val="28"/>
        </w:rPr>
        <w:t xml:space="preserve">перераспределение бюджетных ассигнований, предусмотренных главным распорядителям средств бюджета городского округа, в случае принятия решения о применении бюджетных мер принуждения </w:t>
      </w:r>
      <w:r>
        <w:rPr>
          <w:rFonts w:ascii="Times New Roman" w:hAnsi="Times New Roman" w:cs="Times New Roman"/>
          <w:sz w:val="28"/>
          <w:szCs w:val="28"/>
        </w:rPr>
        <w:t>на основании уведомлений органов финансового контроля о применении бюджетных мер принуждения</w:t>
      </w:r>
      <w:r w:rsidR="003C6FED">
        <w:rPr>
          <w:rFonts w:ascii="Times New Roman" w:hAnsi="Times New Roman" w:cs="Times New Roman"/>
          <w:sz w:val="28"/>
          <w:szCs w:val="28"/>
        </w:rPr>
        <w:t>.</w:t>
      </w:r>
    </w:p>
    <w:p w:rsidR="003C6FED" w:rsidRDefault="003C6FED" w:rsidP="001F73E5">
      <w:pPr>
        <w:pStyle w:val="ConsPlusNormal"/>
        <w:ind w:firstLine="709"/>
        <w:jc w:val="both"/>
        <w:rPr>
          <w:rFonts w:ascii="Times New Roman" w:hAnsi="Times New Roman" w:cs="Times New Roman"/>
          <w:sz w:val="28"/>
          <w:szCs w:val="28"/>
          <w:highlight w:val="yellow"/>
        </w:rPr>
      </w:pPr>
    </w:p>
    <w:p w:rsidR="00435435" w:rsidRDefault="00435435" w:rsidP="001F73E5">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Статья 15. Использование доходов, фактически полученных при исполнении бюджета городского округа </w:t>
      </w:r>
      <w:proofErr w:type="gramStart"/>
      <w:r>
        <w:rPr>
          <w:rFonts w:ascii="Times New Roman" w:hAnsi="Times New Roman" w:cs="Times New Roman"/>
          <w:b w:val="0"/>
          <w:sz w:val="28"/>
          <w:szCs w:val="28"/>
        </w:rPr>
        <w:t>сверх</w:t>
      </w:r>
      <w:proofErr w:type="gramEnd"/>
      <w:r>
        <w:rPr>
          <w:rFonts w:ascii="Times New Roman" w:hAnsi="Times New Roman" w:cs="Times New Roman"/>
          <w:b w:val="0"/>
          <w:sz w:val="28"/>
          <w:szCs w:val="28"/>
        </w:rPr>
        <w:t xml:space="preserve"> утвержденных решением о бюджете</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Доходы, фактически полученные при исполнении бюджета городского округа сверх утвержденных решением о бюджете общего объема доходов, могут направляться финансовым органом без внесения изменений в решение о бюджете городского округа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городского </w:t>
      </w:r>
      <w:proofErr w:type="gramStart"/>
      <w:r>
        <w:rPr>
          <w:rFonts w:ascii="Times New Roman" w:hAnsi="Times New Roman" w:cs="Times New Roman"/>
          <w:sz w:val="28"/>
          <w:szCs w:val="28"/>
        </w:rPr>
        <w:t>округа</w:t>
      </w:r>
      <w:proofErr w:type="gramEnd"/>
      <w:r>
        <w:rPr>
          <w:rFonts w:ascii="Times New Roman" w:hAnsi="Times New Roman" w:cs="Times New Roman"/>
          <w:sz w:val="28"/>
          <w:szCs w:val="28"/>
        </w:rPr>
        <w:t xml:space="preserve"> в случае недостаточности предусмотренных на их исполнение бюджетных ассигнований в размере, </w:t>
      </w:r>
      <w:r w:rsidRPr="00435435">
        <w:rPr>
          <w:rFonts w:ascii="Times New Roman" w:hAnsi="Times New Roman" w:cs="Times New Roman"/>
          <w:sz w:val="28"/>
          <w:szCs w:val="28"/>
        </w:rPr>
        <w:t xml:space="preserve">предусмотренном </w:t>
      </w:r>
      <w:hyperlink r:id="rId23" w:history="1">
        <w:r w:rsidRPr="00435435">
          <w:rPr>
            <w:rStyle w:val="ae"/>
            <w:rFonts w:ascii="Times New Roman" w:hAnsi="Times New Roman" w:cs="Times New Roman"/>
            <w:color w:val="auto"/>
            <w:sz w:val="28"/>
            <w:szCs w:val="28"/>
            <w:u w:val="none"/>
          </w:rPr>
          <w:t>пунктом 3 статьи 217</w:t>
        </w:r>
      </w:hyperlink>
      <w:r w:rsidRPr="00435435">
        <w:rPr>
          <w:rFonts w:ascii="Times New Roman" w:hAnsi="Times New Roman" w:cs="Times New Roman"/>
          <w:sz w:val="28"/>
          <w:szCs w:val="28"/>
        </w:rPr>
        <w:t xml:space="preserve"> Бюджетного</w:t>
      </w:r>
      <w:r>
        <w:rPr>
          <w:rFonts w:ascii="Times New Roman" w:hAnsi="Times New Roman" w:cs="Times New Roman"/>
          <w:sz w:val="28"/>
          <w:szCs w:val="28"/>
        </w:rPr>
        <w:t xml:space="preserve"> кодекса Российской Федерации.</w:t>
      </w:r>
    </w:p>
    <w:p w:rsidR="00435435" w:rsidRDefault="00435435" w:rsidP="001F73E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Субсидии, субвенции, иные межбюджетные трансферты, имеющие целевое назначение</w:t>
      </w:r>
      <w:r w:rsidR="009B3DC7">
        <w:rPr>
          <w:rFonts w:ascii="Times New Roman" w:hAnsi="Times New Roman" w:cs="Times New Roman"/>
          <w:sz w:val="28"/>
          <w:szCs w:val="28"/>
        </w:rPr>
        <w:t xml:space="preserve"> (в случае получения уведомления об их предоставлении)</w:t>
      </w:r>
      <w:r>
        <w:rPr>
          <w:rFonts w:ascii="Times New Roman" w:hAnsi="Times New Roman" w:cs="Times New Roman"/>
          <w:sz w:val="28"/>
          <w:szCs w:val="28"/>
        </w:rPr>
        <w:t xml:space="preserve">, а также безвозмездные поступления от физических и юридических лиц, фактически полученные при исполнении бюджета городского округа сверх утвержденных решением о бюджете доходов, направляются на увеличение </w:t>
      </w:r>
      <w:r>
        <w:rPr>
          <w:rFonts w:ascii="Times New Roman" w:hAnsi="Times New Roman" w:cs="Times New Roman"/>
          <w:sz w:val="28"/>
          <w:szCs w:val="28"/>
        </w:rPr>
        <w:lastRenderedPageBreak/>
        <w:t>расходов</w:t>
      </w:r>
      <w:r w:rsidR="009B3DC7">
        <w:rPr>
          <w:rFonts w:ascii="Times New Roman" w:hAnsi="Times New Roman" w:cs="Times New Roman"/>
          <w:sz w:val="28"/>
          <w:szCs w:val="28"/>
        </w:rPr>
        <w:t xml:space="preserve"> бюджета, соответствующих целям предоставления указанных средств</w:t>
      </w:r>
      <w:r>
        <w:rPr>
          <w:rFonts w:ascii="Times New Roman" w:hAnsi="Times New Roman" w:cs="Times New Roman"/>
          <w:sz w:val="28"/>
          <w:szCs w:val="28"/>
        </w:rPr>
        <w:t>, с внесением изменений в сводную бюджетную роспись без внесения изменений в решение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бюджете</w:t>
      </w:r>
      <w:proofErr w:type="gramEnd"/>
      <w:r>
        <w:rPr>
          <w:rFonts w:ascii="Times New Roman" w:hAnsi="Times New Roman" w:cs="Times New Roman"/>
          <w:sz w:val="28"/>
          <w:szCs w:val="28"/>
        </w:rPr>
        <w:t xml:space="preserve"> на текущий финансовый год (текущий финансовый год и плановый период).</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Статья 16. Особенности осуществления расходов муниципальными бюджетными и автономными учреждениями городского округа Серпухов</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Расходы муниципальных бюджетных и автономных учреждений городского округа Серпухов (далее – бюджетные и автономные учреждения), источником финансового </w:t>
      </w:r>
      <w:proofErr w:type="gramStart"/>
      <w:r>
        <w:rPr>
          <w:rFonts w:ascii="Times New Roman" w:hAnsi="Times New Roman" w:cs="Times New Roman"/>
          <w:sz w:val="28"/>
          <w:szCs w:val="28"/>
        </w:rPr>
        <w:t>обеспечения</w:t>
      </w:r>
      <w:proofErr w:type="gramEnd"/>
      <w:r>
        <w:rPr>
          <w:rFonts w:ascii="Times New Roman" w:hAnsi="Times New Roman" w:cs="Times New Roman"/>
          <w:sz w:val="28"/>
          <w:szCs w:val="28"/>
        </w:rPr>
        <w:t xml:space="preserve"> которых являются средства, полученные бюджетными и автономными учреждениями в соответствии с абзацем первым пункта 1 статьи 78.1 Бюджетного кодекса Российской Федерации, учитываемые на лицевых счетах бюджетных и автономных учреждений, открытых им в финансовом органе городского округа Серпухов, осуществляются после проверки в порядке, установленном финансовым органом городского округа Серпухов, документов, подтверждающих возникновение денежных обязательств.</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Бюджетные и автономные учреждения при заключении контрактов (договоров) о поставке товаров, выполнении работ, оказании услуг, предусматривающих авансовые платежи, соблюдают требования, определенные нормативными правовыми актами городского округа Серпухов, регулирующими бюджетные правоотношения, для получателей средств бюджета городского округа Серпухов.</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Статья 17. Завершение текущего финансового года</w:t>
      </w:r>
    </w:p>
    <w:p w:rsidR="00435435" w:rsidRDefault="00435435" w:rsidP="001F73E5">
      <w:pPr>
        <w:pStyle w:val="ConsPlusTitle"/>
        <w:ind w:firstLine="709"/>
        <w:jc w:val="both"/>
        <w:rPr>
          <w:rFonts w:ascii="Times New Roman" w:hAnsi="Times New Roman" w:cs="Times New Roman"/>
          <w:b w:val="0"/>
          <w:sz w:val="28"/>
          <w:szCs w:val="28"/>
        </w:rPr>
      </w:pPr>
    </w:p>
    <w:p w:rsidR="00435435" w:rsidRDefault="00435435" w:rsidP="001F73E5">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1. Операции по исполнению бюджета городского округа завершаются 31 декабря.</w:t>
      </w:r>
    </w:p>
    <w:p w:rsidR="00435435" w:rsidRDefault="00435435" w:rsidP="001F73E5">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2. Завершение операций по исполнению бюджета городского округа в текущем финансовом году осуществляется в порядке, установленном финансовым органом городского округа Серпухов в соответствии с требованиями статьи 242 Бюджетного кодекса Российской Федерации.</w:t>
      </w:r>
    </w:p>
    <w:p w:rsidR="00435435" w:rsidRDefault="00435435" w:rsidP="001F73E5">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35435" w:rsidRDefault="00435435" w:rsidP="001F73E5">
      <w:pPr>
        <w:pStyle w:val="ConsPlusTitle"/>
        <w:ind w:firstLine="709"/>
        <w:jc w:val="both"/>
        <w:rPr>
          <w:rFonts w:ascii="Times New Roman" w:hAnsi="Times New Roman" w:cs="Times New Roman"/>
          <w:b w:val="0"/>
          <w:sz w:val="28"/>
          <w:szCs w:val="28"/>
        </w:rPr>
      </w:pPr>
    </w:p>
    <w:p w:rsidR="00435435" w:rsidRDefault="00435435" w:rsidP="009202D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Раздел V. Составление, внешняя проверка, рассмотрение и утверждение отчета об исполнении бюджета городского округа</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Статья 18. Бюджетный учет и бюджетная отчетность об исполнении бюджета городского округа</w:t>
      </w:r>
    </w:p>
    <w:p w:rsidR="00435435" w:rsidRDefault="00435435" w:rsidP="001F73E5">
      <w:pPr>
        <w:pStyle w:val="ConsPlusNormal"/>
        <w:ind w:firstLine="709"/>
        <w:jc w:val="both"/>
        <w:rPr>
          <w:rFonts w:ascii="Times New Roman" w:hAnsi="Times New Roman" w:cs="Times New Roman"/>
          <w:sz w:val="28"/>
          <w:szCs w:val="28"/>
          <w:highlight w:val="yellow"/>
        </w:rPr>
      </w:pP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Единая методология бюджетного учета и бюджетной отчетности устанавливаются Министерством финансов Российской Федерации в соответствии с положениями </w:t>
      </w:r>
      <w:r w:rsidRPr="00435435">
        <w:rPr>
          <w:rFonts w:ascii="Times New Roman" w:hAnsi="Times New Roman" w:cs="Times New Roman"/>
          <w:sz w:val="28"/>
          <w:szCs w:val="28"/>
        </w:rPr>
        <w:t xml:space="preserve">Бюджетного </w:t>
      </w:r>
      <w:hyperlink r:id="rId24" w:history="1">
        <w:r w:rsidRPr="00435435">
          <w:rPr>
            <w:rStyle w:val="ae"/>
            <w:rFonts w:ascii="Times New Roman" w:hAnsi="Times New Roman" w:cs="Times New Roman"/>
            <w:color w:val="auto"/>
            <w:sz w:val="28"/>
            <w:szCs w:val="28"/>
            <w:u w:val="none"/>
          </w:rPr>
          <w:t>кодекса</w:t>
        </w:r>
      </w:hyperlink>
      <w:r w:rsidRPr="00435435">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Все доходы бюджета городского округа, источники финансирования дефицита и расходы бюджета городского округа, а также </w:t>
      </w:r>
      <w:proofErr w:type="gramStart"/>
      <w:r>
        <w:rPr>
          <w:rFonts w:ascii="Times New Roman" w:hAnsi="Times New Roman" w:cs="Times New Roman"/>
          <w:sz w:val="28"/>
          <w:szCs w:val="28"/>
        </w:rPr>
        <w:t xml:space="preserve">операции, </w:t>
      </w:r>
      <w:r>
        <w:rPr>
          <w:rFonts w:ascii="Times New Roman" w:hAnsi="Times New Roman" w:cs="Times New Roman"/>
          <w:sz w:val="28"/>
          <w:szCs w:val="28"/>
        </w:rPr>
        <w:lastRenderedPageBreak/>
        <w:t>осуществляемые в процессе исполнения бюджета городского округа подлежат</w:t>
      </w:r>
      <w:proofErr w:type="gramEnd"/>
      <w:r>
        <w:rPr>
          <w:rFonts w:ascii="Times New Roman" w:hAnsi="Times New Roman" w:cs="Times New Roman"/>
          <w:sz w:val="28"/>
          <w:szCs w:val="28"/>
        </w:rPr>
        <w:t xml:space="preserve"> бюджетному учету.</w:t>
      </w:r>
    </w:p>
    <w:p w:rsidR="00E46C52"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Главные </w:t>
      </w:r>
      <w:r w:rsidR="00E46C52">
        <w:rPr>
          <w:rFonts w:ascii="Times New Roman" w:hAnsi="Times New Roman" w:cs="Times New Roman"/>
          <w:sz w:val="28"/>
          <w:szCs w:val="28"/>
        </w:rPr>
        <w:t>администраторы бюджетных средств городского округа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w:t>
      </w:r>
      <w:r w:rsidR="006E73FC">
        <w:rPr>
          <w:rFonts w:ascii="Times New Roman" w:hAnsi="Times New Roman" w:cs="Times New Roman"/>
          <w:sz w:val="28"/>
          <w:szCs w:val="28"/>
        </w:rPr>
        <w:t>в</w:t>
      </w:r>
      <w:r w:rsidR="00E46C52">
        <w:rPr>
          <w:rFonts w:ascii="Times New Roman" w:hAnsi="Times New Roman" w:cs="Times New Roman"/>
          <w:sz w:val="28"/>
          <w:szCs w:val="28"/>
        </w:rPr>
        <w:t xml:space="preserve"> городского округа, администраторами доходов бюджета городского округа, администраторами источников финансирования бюджета городского округа. </w:t>
      </w:r>
      <w:proofErr w:type="gramEnd"/>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Главные </w:t>
      </w:r>
      <w:r w:rsidR="00E46C52">
        <w:rPr>
          <w:rFonts w:ascii="Times New Roman" w:hAnsi="Times New Roman" w:cs="Times New Roman"/>
          <w:sz w:val="28"/>
          <w:szCs w:val="28"/>
        </w:rPr>
        <w:t xml:space="preserve">администраторы средств бюджета городского округа </w:t>
      </w:r>
      <w:r>
        <w:rPr>
          <w:rFonts w:ascii="Times New Roman" w:hAnsi="Times New Roman" w:cs="Times New Roman"/>
          <w:sz w:val="28"/>
          <w:szCs w:val="28"/>
        </w:rPr>
        <w:t xml:space="preserve"> представляют бюджетную отчетность в финансовый орган </w:t>
      </w:r>
      <w:r w:rsidR="00E46C52">
        <w:rPr>
          <w:rFonts w:ascii="Times New Roman" w:hAnsi="Times New Roman" w:cs="Times New Roman"/>
          <w:sz w:val="28"/>
          <w:szCs w:val="28"/>
        </w:rPr>
        <w:t xml:space="preserve">городского округа Серпухов </w:t>
      </w:r>
      <w:r>
        <w:rPr>
          <w:rFonts w:ascii="Times New Roman" w:hAnsi="Times New Roman" w:cs="Times New Roman"/>
          <w:sz w:val="28"/>
          <w:szCs w:val="28"/>
        </w:rPr>
        <w:t>в установленные им сроки.</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Бюджетная отчетность городского округа Серпухов составляется финансовым органом </w:t>
      </w:r>
      <w:r w:rsidR="00E46C52">
        <w:rPr>
          <w:rFonts w:ascii="Times New Roman" w:hAnsi="Times New Roman" w:cs="Times New Roman"/>
          <w:sz w:val="28"/>
          <w:szCs w:val="28"/>
        </w:rPr>
        <w:t xml:space="preserve">городского округа Серпухов </w:t>
      </w:r>
      <w:r>
        <w:rPr>
          <w:rFonts w:ascii="Times New Roman" w:hAnsi="Times New Roman" w:cs="Times New Roman"/>
          <w:sz w:val="28"/>
          <w:szCs w:val="28"/>
        </w:rPr>
        <w:t xml:space="preserve">на основании бюджетной отчетности главных </w:t>
      </w:r>
      <w:r w:rsidR="00E46C52">
        <w:rPr>
          <w:rFonts w:ascii="Times New Roman" w:hAnsi="Times New Roman" w:cs="Times New Roman"/>
          <w:sz w:val="28"/>
          <w:szCs w:val="28"/>
        </w:rPr>
        <w:t xml:space="preserve">администраторов бюджетных средств городского округа. </w:t>
      </w:r>
      <w:r>
        <w:rPr>
          <w:rFonts w:ascii="Times New Roman" w:hAnsi="Times New Roman" w:cs="Times New Roman"/>
          <w:sz w:val="28"/>
          <w:szCs w:val="28"/>
        </w:rPr>
        <w:t xml:space="preserve"> Бюджетная отчетность представляется финансовым органом </w:t>
      </w:r>
      <w:r w:rsidR="00E46C52">
        <w:rPr>
          <w:rFonts w:ascii="Times New Roman" w:hAnsi="Times New Roman" w:cs="Times New Roman"/>
          <w:sz w:val="28"/>
          <w:szCs w:val="28"/>
        </w:rPr>
        <w:t xml:space="preserve">городского округа Серпухов </w:t>
      </w:r>
      <w:r>
        <w:rPr>
          <w:rFonts w:ascii="Times New Roman" w:hAnsi="Times New Roman" w:cs="Times New Roman"/>
          <w:sz w:val="28"/>
          <w:szCs w:val="28"/>
        </w:rPr>
        <w:t>в Министерство экономики и финансов Московской области.</w:t>
      </w:r>
      <w:r w:rsidR="0058755F">
        <w:rPr>
          <w:rFonts w:ascii="Times New Roman" w:hAnsi="Times New Roman" w:cs="Times New Roman"/>
          <w:sz w:val="28"/>
          <w:szCs w:val="28"/>
        </w:rPr>
        <w:t xml:space="preserve"> </w:t>
      </w:r>
    </w:p>
    <w:p w:rsidR="00435435" w:rsidRDefault="008B31F4"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435435">
        <w:rPr>
          <w:rFonts w:ascii="Times New Roman" w:hAnsi="Times New Roman" w:cs="Times New Roman"/>
          <w:sz w:val="28"/>
          <w:szCs w:val="28"/>
        </w:rPr>
        <w:t>. Отчет об исполнении бюджета городского округа является ежеквартальным. Отчет об исполнении бюджета городского округа за первый квартал, полугодие и девять месяцев текущего финансового года утверждается Администрацией городского округа Серпухов и направляется в Совет депутатов городского округа Серпухов Московской области и Контрольно-счетную палату городского округа Серпухов Московской области в сроки:</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I квартал - до 30 апреля текущего года;</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первое полугодие - до 30 июля текущего года;</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9 месяцев - до 30 октября текущего года.</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Годовой отчет об исполнении бюджета городского округа подлежит утверждению решением Совета депутатов городского округа Серпухов</w:t>
      </w:r>
      <w:r w:rsidR="006B49CE">
        <w:rPr>
          <w:rFonts w:ascii="Times New Roman" w:hAnsi="Times New Roman" w:cs="Times New Roman"/>
          <w:sz w:val="28"/>
          <w:szCs w:val="28"/>
        </w:rPr>
        <w:t xml:space="preserve"> Московской области</w:t>
      </w:r>
      <w:r>
        <w:rPr>
          <w:rFonts w:ascii="Times New Roman" w:hAnsi="Times New Roman" w:cs="Times New Roman"/>
          <w:sz w:val="28"/>
          <w:szCs w:val="28"/>
        </w:rPr>
        <w:t>. Годовой отчет об исполнении бюджета городского округа подлежит официальному опубликованию.</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Статья 19. Внешняя проверка годового отчета об исполнении бюджета</w:t>
      </w:r>
      <w:r w:rsidR="00AB383E" w:rsidRPr="00AB383E">
        <w:rPr>
          <w:rFonts w:ascii="Times New Roman" w:hAnsi="Times New Roman" w:cs="Times New Roman"/>
          <w:b w:val="0"/>
          <w:sz w:val="28"/>
          <w:szCs w:val="28"/>
        </w:rPr>
        <w:t xml:space="preserve"> </w:t>
      </w:r>
      <w:r w:rsidR="00AB383E">
        <w:rPr>
          <w:rFonts w:ascii="Times New Roman" w:hAnsi="Times New Roman" w:cs="Times New Roman"/>
          <w:b w:val="0"/>
          <w:sz w:val="28"/>
          <w:szCs w:val="28"/>
        </w:rPr>
        <w:t>городского округа</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Годовой отчет об исполнении бюджета городского округа до его рассмотрения Советом депутатов городского округа Серпухов Московской области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городского округа.</w:t>
      </w:r>
    </w:p>
    <w:p w:rsidR="00435435" w:rsidRP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Внешняя проверка годового отчета об исполнении бюджета городского округа проводится Контрольно-счетной палатой городского округа Серпухов Московской области в </w:t>
      </w:r>
      <w:r w:rsidRPr="00435435">
        <w:rPr>
          <w:rFonts w:ascii="Times New Roman" w:hAnsi="Times New Roman" w:cs="Times New Roman"/>
          <w:sz w:val="28"/>
          <w:szCs w:val="28"/>
        </w:rPr>
        <w:t xml:space="preserve">соответствии со стандартами внешнего муниципального финансового контроля и </w:t>
      </w:r>
      <w:hyperlink r:id="rId25" w:history="1">
        <w:r w:rsidRPr="00435435">
          <w:rPr>
            <w:rStyle w:val="ae"/>
            <w:rFonts w:ascii="Times New Roman" w:hAnsi="Times New Roman" w:cs="Times New Roman"/>
            <w:color w:val="auto"/>
            <w:sz w:val="28"/>
            <w:szCs w:val="28"/>
            <w:u w:val="none"/>
          </w:rPr>
          <w:t>Положением</w:t>
        </w:r>
      </w:hyperlink>
      <w:r w:rsidRPr="00435435">
        <w:rPr>
          <w:rFonts w:ascii="Times New Roman" w:hAnsi="Times New Roman" w:cs="Times New Roman"/>
          <w:sz w:val="28"/>
          <w:szCs w:val="28"/>
        </w:rPr>
        <w:t xml:space="preserve"> о Контрольно-счетной палате городского округа Серпухов Московской области, </w:t>
      </w:r>
      <w:r w:rsidR="00990EED">
        <w:rPr>
          <w:rFonts w:ascii="Times New Roman" w:hAnsi="Times New Roman" w:cs="Times New Roman"/>
          <w:sz w:val="28"/>
          <w:szCs w:val="28"/>
        </w:rPr>
        <w:t xml:space="preserve">утвержденных Советом депутатов городского округа Серпухов </w:t>
      </w:r>
      <w:r w:rsidR="00990EED">
        <w:rPr>
          <w:rFonts w:ascii="Times New Roman" w:hAnsi="Times New Roman" w:cs="Times New Roman"/>
          <w:sz w:val="28"/>
          <w:szCs w:val="28"/>
        </w:rPr>
        <w:lastRenderedPageBreak/>
        <w:t xml:space="preserve">Московской области, </w:t>
      </w:r>
      <w:r w:rsidRPr="00435435">
        <w:rPr>
          <w:rFonts w:ascii="Times New Roman" w:hAnsi="Times New Roman" w:cs="Times New Roman"/>
          <w:sz w:val="28"/>
          <w:szCs w:val="28"/>
        </w:rPr>
        <w:t xml:space="preserve">с соблюдением требований Бюджетного </w:t>
      </w:r>
      <w:hyperlink r:id="rId26" w:history="1">
        <w:r w:rsidRPr="00435435">
          <w:rPr>
            <w:rStyle w:val="ae"/>
            <w:rFonts w:ascii="Times New Roman" w:hAnsi="Times New Roman" w:cs="Times New Roman"/>
            <w:color w:val="auto"/>
            <w:sz w:val="28"/>
            <w:szCs w:val="28"/>
            <w:u w:val="none"/>
          </w:rPr>
          <w:t>кодекса</w:t>
        </w:r>
      </w:hyperlink>
      <w:r w:rsidRPr="00435435">
        <w:rPr>
          <w:rFonts w:ascii="Times New Roman" w:hAnsi="Times New Roman" w:cs="Times New Roman"/>
          <w:sz w:val="28"/>
          <w:szCs w:val="28"/>
        </w:rPr>
        <w:t xml:space="preserve"> Российской Федерации.</w:t>
      </w:r>
    </w:p>
    <w:p w:rsidR="00435435" w:rsidRDefault="00435435" w:rsidP="001F73E5">
      <w:pPr>
        <w:pStyle w:val="ConsPlusNormal"/>
        <w:ind w:firstLine="709"/>
        <w:jc w:val="both"/>
        <w:rPr>
          <w:rFonts w:ascii="Times New Roman" w:hAnsi="Times New Roman" w:cs="Times New Roman"/>
          <w:sz w:val="28"/>
          <w:szCs w:val="28"/>
        </w:rPr>
      </w:pPr>
      <w:r w:rsidRPr="00435435">
        <w:rPr>
          <w:rFonts w:ascii="Times New Roman" w:hAnsi="Times New Roman" w:cs="Times New Roman"/>
          <w:sz w:val="28"/>
          <w:szCs w:val="28"/>
        </w:rPr>
        <w:t>3. Администрация городского округа Серпухов представляет годовой</w:t>
      </w:r>
      <w:r>
        <w:rPr>
          <w:rFonts w:ascii="Times New Roman" w:hAnsi="Times New Roman" w:cs="Times New Roman"/>
          <w:sz w:val="28"/>
          <w:szCs w:val="28"/>
        </w:rPr>
        <w:t xml:space="preserve"> отчет об исполнении бюджета городского округа для подготовки заключения на него не позднее 1 апреля текущего года в Совет депутатов городского округа Серпухов</w:t>
      </w:r>
      <w:r w:rsidR="006B49CE">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и Контрольно-счетную палату городского округа Серпухов Московской области. Подготовка заключения на годовой отчет об исполнении бюджета городского округа проводится в срок, не превышающий одного месяца.</w:t>
      </w:r>
    </w:p>
    <w:p w:rsidR="005771AC"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Контрольно-счетная палата городского округа Серпухов Московской области готовит заключение на отчет об исполнении бюджета городского округа с учетом данных внешней проверки годовой бюджетной отчетности главных администраторов бюджетных средств</w:t>
      </w:r>
      <w:r w:rsidR="005771AC">
        <w:rPr>
          <w:rFonts w:ascii="Times New Roman" w:hAnsi="Times New Roman" w:cs="Times New Roman"/>
          <w:sz w:val="28"/>
          <w:szCs w:val="28"/>
        </w:rPr>
        <w:t>.</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Заключение на годовой отчет об исполнении бюджета городского округа представляется Контрольно-счетной палатой городского округа Серпухов Московской области в Совет депутатов городского округа Серпухов </w:t>
      </w:r>
      <w:r w:rsidR="006B49CE">
        <w:rPr>
          <w:rFonts w:ascii="Times New Roman" w:hAnsi="Times New Roman" w:cs="Times New Roman"/>
          <w:sz w:val="28"/>
          <w:szCs w:val="28"/>
        </w:rPr>
        <w:t xml:space="preserve">Московской области </w:t>
      </w:r>
      <w:r>
        <w:rPr>
          <w:rFonts w:ascii="Times New Roman" w:hAnsi="Times New Roman" w:cs="Times New Roman"/>
          <w:sz w:val="28"/>
          <w:szCs w:val="28"/>
        </w:rPr>
        <w:t>с одновременным направлением в Администрацию городского округа Серпухов.</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Статья 20. Представление, рассмотрение и утверждение годового отчета об исполнении бюджета городского округа Советом депутатов городского округа Серпухов</w:t>
      </w:r>
      <w:r w:rsidR="006B49CE">
        <w:rPr>
          <w:rFonts w:ascii="Times New Roman" w:hAnsi="Times New Roman" w:cs="Times New Roman"/>
          <w:b w:val="0"/>
          <w:sz w:val="28"/>
          <w:szCs w:val="28"/>
        </w:rPr>
        <w:t xml:space="preserve"> Московской области</w:t>
      </w:r>
    </w:p>
    <w:p w:rsidR="00435435" w:rsidRDefault="00435435" w:rsidP="001F73E5">
      <w:pPr>
        <w:pStyle w:val="ConsPlusTitle"/>
        <w:ind w:firstLine="709"/>
        <w:jc w:val="both"/>
        <w:rPr>
          <w:rFonts w:ascii="Times New Roman" w:hAnsi="Times New Roman" w:cs="Times New Roman"/>
          <w:b w:val="0"/>
          <w:sz w:val="28"/>
          <w:szCs w:val="28"/>
        </w:rPr>
      </w:pP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Представление, рассмотрение и утверждение годового отчета от исполнении бюджета городского округа осуществляется в соответствии с Бюджетным кодексом Российской Федерации, настоящим Положением, а также в соответствии с порядком, предусмотренным Регламентом Совета депутатов городского округа Серпухов</w:t>
      </w:r>
      <w:r w:rsidR="006B49CE">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roofErr w:type="gramEnd"/>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Годовой отчет об исполнении бюджета городского округа за отчетный финансовый год представляется Администрацией городского округа Серпухов в Совет депутатов городского округа Серпухов </w:t>
      </w:r>
      <w:r w:rsidR="006B49CE">
        <w:rPr>
          <w:rFonts w:ascii="Times New Roman" w:hAnsi="Times New Roman" w:cs="Times New Roman"/>
          <w:sz w:val="28"/>
          <w:szCs w:val="28"/>
        </w:rPr>
        <w:t xml:space="preserve">Московской области </w:t>
      </w:r>
      <w:r>
        <w:rPr>
          <w:rFonts w:ascii="Times New Roman" w:hAnsi="Times New Roman" w:cs="Times New Roman"/>
          <w:sz w:val="28"/>
          <w:szCs w:val="28"/>
        </w:rPr>
        <w:t>для рассмотрения и утверждения не позднее 1 мая текущего года.</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с годовым отчетом об исполнении бюджета городского округа в Совет депутатов </w:t>
      </w:r>
      <w:r w:rsidR="006B49CE">
        <w:rPr>
          <w:rFonts w:ascii="Times New Roman" w:hAnsi="Times New Roman" w:cs="Times New Roman"/>
          <w:sz w:val="28"/>
          <w:szCs w:val="28"/>
        </w:rPr>
        <w:t xml:space="preserve">городского округа Серпухов Московской области </w:t>
      </w:r>
      <w:r w:rsidR="00E20FB5">
        <w:rPr>
          <w:rFonts w:ascii="Times New Roman" w:hAnsi="Times New Roman" w:cs="Times New Roman"/>
          <w:sz w:val="28"/>
          <w:szCs w:val="28"/>
        </w:rPr>
        <w:t>представляются</w:t>
      </w:r>
      <w:r>
        <w:rPr>
          <w:rFonts w:ascii="Times New Roman" w:hAnsi="Times New Roman" w:cs="Times New Roman"/>
          <w:sz w:val="28"/>
          <w:szCs w:val="28"/>
        </w:rPr>
        <w:t>:</w:t>
      </w:r>
    </w:p>
    <w:p w:rsidR="007C1EBC" w:rsidRDefault="007C1EBC"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пояснительная записка к нему, содержащая анализ исполнения бюджета и бюджетной отчетности;</w:t>
      </w:r>
    </w:p>
    <w:p w:rsidR="00E20FB5" w:rsidRDefault="00E20FB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 о выполнении муниципального задания и (или) иных результатах использования бюджетных ассигнований;</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проект решения Совета депутатов городского округа Серпухов </w:t>
      </w:r>
      <w:r w:rsidR="006B49CE">
        <w:rPr>
          <w:rFonts w:ascii="Times New Roman" w:hAnsi="Times New Roman" w:cs="Times New Roman"/>
          <w:sz w:val="28"/>
          <w:szCs w:val="28"/>
        </w:rPr>
        <w:t xml:space="preserve">Московской области </w:t>
      </w:r>
      <w:r>
        <w:rPr>
          <w:rFonts w:ascii="Times New Roman" w:hAnsi="Times New Roman" w:cs="Times New Roman"/>
          <w:sz w:val="28"/>
          <w:szCs w:val="28"/>
        </w:rPr>
        <w:t>об исполнении бюджета городского округа за отчетный финансовый год;</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отчет об использовании бюджетных ассигнований резервного фонда Администрации городского округа Серпухов.</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Отдельными приложениями к решению об исполнении бюджета городского округа за отчетный финансовый год утверждаются показатели:</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доходов бюджета по код</w:t>
      </w:r>
      <w:r w:rsidR="00C8602C">
        <w:rPr>
          <w:rFonts w:ascii="Times New Roman" w:hAnsi="Times New Roman" w:cs="Times New Roman"/>
          <w:sz w:val="28"/>
          <w:szCs w:val="28"/>
        </w:rPr>
        <w:t>ам классификации доходов бюджетов</w:t>
      </w:r>
      <w:r>
        <w:rPr>
          <w:rFonts w:ascii="Times New Roman" w:hAnsi="Times New Roman" w:cs="Times New Roman"/>
          <w:sz w:val="28"/>
          <w:szCs w:val="28"/>
        </w:rPr>
        <w:t>;</w:t>
      </w:r>
    </w:p>
    <w:p w:rsidR="00DA4006" w:rsidRDefault="00DA4006"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расходов бюджета по ведомственной структуре расходов </w:t>
      </w:r>
      <w:r w:rsidR="00C8602C">
        <w:rPr>
          <w:rFonts w:ascii="Times New Roman" w:hAnsi="Times New Roman" w:cs="Times New Roman"/>
          <w:sz w:val="28"/>
          <w:szCs w:val="28"/>
        </w:rPr>
        <w:t xml:space="preserve">бюджета </w:t>
      </w:r>
      <w:r>
        <w:rPr>
          <w:rFonts w:ascii="Times New Roman" w:hAnsi="Times New Roman" w:cs="Times New Roman"/>
          <w:sz w:val="28"/>
          <w:szCs w:val="28"/>
        </w:rPr>
        <w:t>городского округа;</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расходов бюджета по разделам, подразделам, целевым статьям (муниципальным программам и непрограммным направлениям деятельности), группам и подгруппам </w:t>
      </w:r>
      <w:proofErr w:type="gramStart"/>
      <w:r>
        <w:rPr>
          <w:rFonts w:ascii="Times New Roman" w:hAnsi="Times New Roman" w:cs="Times New Roman"/>
          <w:sz w:val="28"/>
          <w:szCs w:val="28"/>
        </w:rPr>
        <w:t>видов расходов классификации расходов бюджета городского округа</w:t>
      </w:r>
      <w:proofErr w:type="gramEnd"/>
      <w:r>
        <w:rPr>
          <w:rFonts w:ascii="Times New Roman" w:hAnsi="Times New Roman" w:cs="Times New Roman"/>
          <w:sz w:val="28"/>
          <w:szCs w:val="28"/>
        </w:rPr>
        <w:t>;</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источников финансирования дефицита бюджета по кодам </w:t>
      </w:r>
      <w:proofErr w:type="gramStart"/>
      <w:r>
        <w:rPr>
          <w:rFonts w:ascii="Times New Roman" w:hAnsi="Times New Roman" w:cs="Times New Roman"/>
          <w:sz w:val="28"/>
          <w:szCs w:val="28"/>
        </w:rPr>
        <w:t>классификации источников финансирования дефицитов бюджетов</w:t>
      </w:r>
      <w:proofErr w:type="gramEnd"/>
      <w:r>
        <w:rPr>
          <w:rFonts w:ascii="Times New Roman" w:hAnsi="Times New Roman" w:cs="Times New Roman"/>
          <w:sz w:val="28"/>
          <w:szCs w:val="28"/>
        </w:rPr>
        <w:t>;</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иная бюджетная отчетность и документы об исполнении бюджета городского округа, предусмотренные бюджетным законодательством Российской Федерации и настоящим Положением. </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Совет депутатов городского округа Серпухов</w:t>
      </w:r>
      <w:r w:rsidR="006B49CE">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при рассмотрении отчета об исполнении бюджета городского округа заслушивает доклад уполномоченного должностного лица Администрации городского округа Серпухов об исполнении бюджета</w:t>
      </w:r>
      <w:r w:rsidR="00AB383E" w:rsidRPr="00AB383E">
        <w:rPr>
          <w:rFonts w:ascii="Times New Roman" w:hAnsi="Times New Roman" w:cs="Times New Roman"/>
          <w:sz w:val="28"/>
          <w:szCs w:val="28"/>
        </w:rPr>
        <w:t xml:space="preserve"> </w:t>
      </w:r>
      <w:r w:rsidR="00AB383E">
        <w:rPr>
          <w:rFonts w:ascii="Times New Roman" w:hAnsi="Times New Roman" w:cs="Times New Roman"/>
          <w:sz w:val="28"/>
          <w:szCs w:val="28"/>
        </w:rPr>
        <w:t>городского округа</w:t>
      </w:r>
      <w:r>
        <w:rPr>
          <w:rFonts w:ascii="Times New Roman" w:hAnsi="Times New Roman" w:cs="Times New Roman"/>
          <w:sz w:val="28"/>
          <w:szCs w:val="28"/>
        </w:rPr>
        <w:t xml:space="preserve">, а также доклады </w:t>
      </w:r>
      <w:proofErr w:type="gramStart"/>
      <w:r>
        <w:rPr>
          <w:rFonts w:ascii="Times New Roman" w:hAnsi="Times New Roman" w:cs="Times New Roman"/>
          <w:sz w:val="28"/>
          <w:szCs w:val="28"/>
        </w:rPr>
        <w:t>председателей постоянных комиссий Совета депутатов городского округа</w:t>
      </w:r>
      <w:proofErr w:type="gramEnd"/>
      <w:r>
        <w:rPr>
          <w:rFonts w:ascii="Times New Roman" w:hAnsi="Times New Roman" w:cs="Times New Roman"/>
          <w:sz w:val="28"/>
          <w:szCs w:val="28"/>
        </w:rPr>
        <w:t xml:space="preserve"> Серпухов</w:t>
      </w:r>
      <w:r w:rsidR="006B49CE">
        <w:rPr>
          <w:rFonts w:ascii="Times New Roman" w:hAnsi="Times New Roman" w:cs="Times New Roman"/>
          <w:sz w:val="28"/>
          <w:szCs w:val="28"/>
        </w:rPr>
        <w:t xml:space="preserve"> Московской области</w:t>
      </w:r>
      <w:r>
        <w:rPr>
          <w:rFonts w:ascii="Times New Roman" w:hAnsi="Times New Roman" w:cs="Times New Roman"/>
          <w:sz w:val="28"/>
          <w:szCs w:val="28"/>
        </w:rPr>
        <w:t>.</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По результатам рассмотрения годового отчета об исполнении бюджета городского округа Совет депутатов городского округа Серпухов</w:t>
      </w:r>
      <w:r w:rsidR="006B49CE">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принимает решение об утверждении либо отклонении решения об исполнении бюджета городского округа.</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В случае отклонения Советом депутатов городского округа Серпухов</w:t>
      </w:r>
      <w:r w:rsidR="006B49CE">
        <w:rPr>
          <w:rFonts w:ascii="Times New Roman" w:hAnsi="Times New Roman" w:cs="Times New Roman"/>
          <w:sz w:val="28"/>
          <w:szCs w:val="28"/>
        </w:rPr>
        <w:t xml:space="preserve"> Московской области</w:t>
      </w:r>
      <w:r>
        <w:rPr>
          <w:rFonts w:ascii="Times New Roman" w:hAnsi="Times New Roman" w:cs="Times New Roman"/>
          <w:sz w:val="28"/>
          <w:szCs w:val="28"/>
        </w:rPr>
        <w:t xml:space="preserve"> решения об исполнении бюджета городского округа оно возвращается в Администрацию городского округа Серпухов для устранения фактов недостоверного или неполного отражения данных и повторного представления в срок, не превышающий один месяц.</w:t>
      </w:r>
      <w:proofErr w:type="gramEnd"/>
    </w:p>
    <w:p w:rsidR="00435435" w:rsidRDefault="00435435" w:rsidP="001F73E5">
      <w:pPr>
        <w:pStyle w:val="ConsPlusNormal"/>
        <w:ind w:firstLine="709"/>
        <w:jc w:val="both"/>
        <w:rPr>
          <w:rFonts w:ascii="Times New Roman" w:hAnsi="Times New Roman" w:cs="Times New Roman"/>
          <w:color w:val="FF0000"/>
          <w:sz w:val="28"/>
          <w:szCs w:val="28"/>
          <w:highlight w:val="yellow"/>
        </w:rPr>
      </w:pPr>
    </w:p>
    <w:p w:rsidR="00435435" w:rsidRDefault="00435435" w:rsidP="001F73E5">
      <w:pPr>
        <w:pStyle w:val="ConsPlusTitle"/>
        <w:ind w:firstLine="709"/>
        <w:jc w:val="center"/>
        <w:rPr>
          <w:rFonts w:ascii="Times New Roman" w:hAnsi="Times New Roman" w:cs="Times New Roman"/>
          <w:b w:val="0"/>
          <w:sz w:val="28"/>
          <w:szCs w:val="28"/>
        </w:rPr>
      </w:pPr>
      <w:r>
        <w:rPr>
          <w:rFonts w:ascii="Times New Roman" w:hAnsi="Times New Roman" w:cs="Times New Roman"/>
          <w:b w:val="0"/>
          <w:sz w:val="28"/>
          <w:szCs w:val="28"/>
        </w:rPr>
        <w:t>Раздел V</w:t>
      </w:r>
      <w:r>
        <w:rPr>
          <w:rFonts w:ascii="Times New Roman" w:hAnsi="Times New Roman" w:cs="Times New Roman"/>
          <w:b w:val="0"/>
          <w:sz w:val="28"/>
          <w:szCs w:val="28"/>
          <w:lang w:val="en-US"/>
        </w:rPr>
        <w:t>I</w:t>
      </w:r>
      <w:r>
        <w:rPr>
          <w:rFonts w:ascii="Times New Roman" w:hAnsi="Times New Roman" w:cs="Times New Roman"/>
          <w:b w:val="0"/>
          <w:sz w:val="28"/>
          <w:szCs w:val="28"/>
        </w:rPr>
        <w:t>. Муниципальный финансовый контроль</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Статья 21. </w:t>
      </w:r>
      <w:r w:rsidR="00AB383E">
        <w:rPr>
          <w:rFonts w:ascii="Times New Roman" w:hAnsi="Times New Roman" w:cs="Times New Roman"/>
          <w:b w:val="0"/>
          <w:sz w:val="28"/>
          <w:szCs w:val="28"/>
        </w:rPr>
        <w:t>Муниципальный финансовый контроль.</w:t>
      </w:r>
    </w:p>
    <w:p w:rsidR="00435435" w:rsidRDefault="00435435" w:rsidP="001F73E5">
      <w:pPr>
        <w:pStyle w:val="ConsPlusTitle"/>
        <w:ind w:firstLine="709"/>
        <w:jc w:val="both"/>
        <w:rPr>
          <w:rFonts w:ascii="Times New Roman" w:hAnsi="Times New Roman" w:cs="Times New Roman"/>
          <w:b w:val="0"/>
          <w:sz w:val="28"/>
          <w:szCs w:val="28"/>
        </w:rPr>
      </w:pPr>
    </w:p>
    <w:p w:rsidR="00435435" w:rsidRDefault="00885281"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35435">
        <w:rPr>
          <w:rFonts w:ascii="Times New Roman" w:hAnsi="Times New Roman" w:cs="Times New Roman"/>
          <w:sz w:val="28"/>
          <w:szCs w:val="28"/>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а также соблюдения условий муниципальных контрактов, договоров (соглашений) о предоставлении средств из бюджета.</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Муниципальный финансовый контроль подразделяется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внешний и внутренний, предварительный и последующий.</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Внешний муниципальный финансовый контроль является контрольной деятельностью</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К</w:t>
      </w:r>
      <w:proofErr w:type="gramEnd"/>
      <w:r>
        <w:rPr>
          <w:rFonts w:ascii="Times New Roman" w:hAnsi="Times New Roman" w:cs="Times New Roman"/>
          <w:sz w:val="28"/>
          <w:szCs w:val="28"/>
        </w:rPr>
        <w:t>онтрольно</w:t>
      </w:r>
      <w:proofErr w:type="spellEnd"/>
      <w:r>
        <w:rPr>
          <w:rFonts w:ascii="Times New Roman" w:hAnsi="Times New Roman" w:cs="Times New Roman"/>
          <w:sz w:val="28"/>
          <w:szCs w:val="28"/>
        </w:rPr>
        <w:t xml:space="preserve"> – счетной палаты городского округа Серпухов Московской области.</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Внутренний муниципальный финансовый контроль является контрольной деятельностью контрольного отдела Администрации городского округа Серпухов.</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Предварительный контроль осуществляется в целях предупреждения и пресечения бюджетных нарушений в процессе исполнения бюджета городского округа.</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 Последующий контроль осуществляется по результатам исполнения бюджета городского округа в целях установления законности его исполнения, достоверности учета и отчетности.</w:t>
      </w: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Формы и порядок осуществления муниципального финансового контроля устанавливаются </w:t>
      </w:r>
      <w:r w:rsidRPr="00435435">
        <w:rPr>
          <w:rFonts w:ascii="Times New Roman" w:hAnsi="Times New Roman" w:cs="Times New Roman"/>
          <w:sz w:val="28"/>
          <w:szCs w:val="28"/>
        </w:rPr>
        <w:t xml:space="preserve">Бюджетным </w:t>
      </w:r>
      <w:hyperlink r:id="rId27" w:history="1">
        <w:r w:rsidRPr="00435435">
          <w:rPr>
            <w:rStyle w:val="ae"/>
            <w:rFonts w:ascii="Times New Roman" w:hAnsi="Times New Roman" w:cs="Times New Roman"/>
            <w:color w:val="auto"/>
            <w:sz w:val="28"/>
            <w:szCs w:val="28"/>
            <w:u w:val="none"/>
          </w:rPr>
          <w:t>кодексом</w:t>
        </w:r>
      </w:hyperlink>
      <w:r w:rsidRPr="00435435">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иными актами бюджетного законодательства и муниципальными правовыми актами органов местного самоуправления городского округа Серпухов.</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Статья 22. Ответственность за нарушение бюджетного законодательства</w:t>
      </w:r>
    </w:p>
    <w:p w:rsidR="00435435" w:rsidRDefault="00435435" w:rsidP="001F73E5">
      <w:pPr>
        <w:pStyle w:val="ConsPlusNormal"/>
        <w:ind w:firstLine="709"/>
        <w:jc w:val="both"/>
        <w:rPr>
          <w:rFonts w:ascii="Times New Roman" w:hAnsi="Times New Roman" w:cs="Times New Roman"/>
          <w:sz w:val="28"/>
          <w:szCs w:val="28"/>
        </w:rPr>
      </w:pPr>
    </w:p>
    <w:p w:rsidR="00435435" w:rsidRDefault="00435435" w:rsidP="001F73E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Неисполнение либо ненадлежащее исполнение требований бюджетного законодательства влечет применение к нарушителю бюджетных мер принуждения, предусмотренных действующим законодательством.</w:t>
      </w:r>
    </w:p>
    <w:p w:rsidR="00435435" w:rsidRDefault="00435435" w:rsidP="001F73E5">
      <w:pPr>
        <w:pStyle w:val="a7"/>
        <w:tabs>
          <w:tab w:val="left" w:pos="851"/>
        </w:tabs>
        <w:ind w:firstLine="709"/>
      </w:pPr>
    </w:p>
    <w:p w:rsidR="00435435" w:rsidRDefault="00435435" w:rsidP="001F73E5">
      <w:pPr>
        <w:pStyle w:val="a7"/>
        <w:tabs>
          <w:tab w:val="left" w:pos="851"/>
        </w:tabs>
        <w:ind w:firstLine="709"/>
      </w:pPr>
    </w:p>
    <w:p w:rsidR="00435435" w:rsidRDefault="00435435" w:rsidP="001F73E5">
      <w:pPr>
        <w:pStyle w:val="a7"/>
        <w:tabs>
          <w:tab w:val="left" w:pos="851"/>
        </w:tabs>
        <w:ind w:firstLine="709"/>
      </w:pPr>
    </w:p>
    <w:p w:rsidR="00435435" w:rsidRDefault="00435435" w:rsidP="001F73E5">
      <w:pPr>
        <w:pStyle w:val="a7"/>
        <w:tabs>
          <w:tab w:val="left" w:pos="851"/>
        </w:tabs>
        <w:ind w:firstLine="709"/>
      </w:pPr>
    </w:p>
    <w:p w:rsidR="00435435" w:rsidRDefault="00435435" w:rsidP="001F73E5">
      <w:pPr>
        <w:pStyle w:val="a7"/>
        <w:tabs>
          <w:tab w:val="left" w:pos="851"/>
        </w:tabs>
        <w:ind w:firstLine="709"/>
      </w:pPr>
    </w:p>
    <w:p w:rsidR="00435435" w:rsidRDefault="00435435" w:rsidP="001F73E5">
      <w:pPr>
        <w:pStyle w:val="a7"/>
        <w:tabs>
          <w:tab w:val="left" w:pos="851"/>
        </w:tabs>
        <w:ind w:firstLine="709"/>
      </w:pPr>
    </w:p>
    <w:p w:rsidR="00435435" w:rsidRDefault="00435435" w:rsidP="001F73E5">
      <w:pPr>
        <w:pStyle w:val="a7"/>
        <w:tabs>
          <w:tab w:val="left" w:pos="851"/>
        </w:tabs>
        <w:ind w:firstLine="709"/>
      </w:pPr>
    </w:p>
    <w:p w:rsidR="00435435" w:rsidRDefault="00435435" w:rsidP="001F73E5">
      <w:pPr>
        <w:pStyle w:val="a7"/>
        <w:tabs>
          <w:tab w:val="left" w:pos="851"/>
        </w:tabs>
        <w:ind w:firstLine="709"/>
      </w:pPr>
    </w:p>
    <w:p w:rsidR="00435435" w:rsidRDefault="00435435" w:rsidP="001F73E5">
      <w:pPr>
        <w:pStyle w:val="a7"/>
        <w:tabs>
          <w:tab w:val="left" w:pos="851"/>
        </w:tabs>
        <w:ind w:firstLine="709"/>
      </w:pPr>
    </w:p>
    <w:p w:rsidR="00435435" w:rsidRDefault="00435435" w:rsidP="001F73E5">
      <w:pPr>
        <w:pStyle w:val="a7"/>
        <w:tabs>
          <w:tab w:val="left" w:pos="851"/>
        </w:tabs>
        <w:ind w:firstLine="709"/>
      </w:pPr>
    </w:p>
    <w:p w:rsidR="00435435" w:rsidRDefault="00435435" w:rsidP="001F73E5">
      <w:pPr>
        <w:pStyle w:val="a7"/>
        <w:tabs>
          <w:tab w:val="left" w:pos="851"/>
        </w:tabs>
        <w:ind w:firstLine="709"/>
      </w:pPr>
    </w:p>
    <w:sectPr w:rsidR="00435435" w:rsidSect="002848FC">
      <w:pgSz w:w="11906" w:h="16838"/>
      <w:pgMar w:top="510"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08D" w:rsidRDefault="00A0108D" w:rsidP="002848FC">
      <w:r>
        <w:separator/>
      </w:r>
    </w:p>
  </w:endnote>
  <w:endnote w:type="continuationSeparator" w:id="0">
    <w:p w:rsidR="00A0108D" w:rsidRDefault="00A0108D" w:rsidP="0028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08D" w:rsidRDefault="00A0108D" w:rsidP="002848FC">
      <w:r>
        <w:separator/>
      </w:r>
    </w:p>
  </w:footnote>
  <w:footnote w:type="continuationSeparator" w:id="0">
    <w:p w:rsidR="00A0108D" w:rsidRDefault="00A0108D" w:rsidP="002848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00FAE"/>
    <w:multiLevelType w:val="hybridMultilevel"/>
    <w:tmpl w:val="5A0CDDDA"/>
    <w:lvl w:ilvl="0" w:tplc="1D7678B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62B03352"/>
    <w:multiLevelType w:val="hybridMultilevel"/>
    <w:tmpl w:val="7DF49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58474E"/>
    <w:multiLevelType w:val="hybridMultilevel"/>
    <w:tmpl w:val="1B669C24"/>
    <w:lvl w:ilvl="0" w:tplc="70B2F29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7D050C0C"/>
    <w:multiLevelType w:val="hybridMultilevel"/>
    <w:tmpl w:val="3E76A740"/>
    <w:lvl w:ilvl="0" w:tplc="A3AEC418">
      <w:start w:val="1"/>
      <w:numFmt w:val="decimal"/>
      <w:lvlText w:val="%1."/>
      <w:lvlJc w:val="left"/>
      <w:pPr>
        <w:ind w:left="1272" w:hanging="48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204F"/>
    <w:rsid w:val="00001DC7"/>
    <w:rsid w:val="00013D4F"/>
    <w:rsid w:val="00014F04"/>
    <w:rsid w:val="00033DA7"/>
    <w:rsid w:val="000401D4"/>
    <w:rsid w:val="0004052F"/>
    <w:rsid w:val="000428DE"/>
    <w:rsid w:val="000441D6"/>
    <w:rsid w:val="000462F4"/>
    <w:rsid w:val="0004693A"/>
    <w:rsid w:val="00052210"/>
    <w:rsid w:val="00063907"/>
    <w:rsid w:val="00067C6C"/>
    <w:rsid w:val="00074749"/>
    <w:rsid w:val="000876F4"/>
    <w:rsid w:val="00094B8B"/>
    <w:rsid w:val="000A161E"/>
    <w:rsid w:val="000B2705"/>
    <w:rsid w:val="000B549B"/>
    <w:rsid w:val="000B7067"/>
    <w:rsid w:val="000C656A"/>
    <w:rsid w:val="000C7F91"/>
    <w:rsid w:val="000E2393"/>
    <w:rsid w:val="000F43BF"/>
    <w:rsid w:val="00104E90"/>
    <w:rsid w:val="001058E1"/>
    <w:rsid w:val="00106AD5"/>
    <w:rsid w:val="00113566"/>
    <w:rsid w:val="00117D18"/>
    <w:rsid w:val="001312CE"/>
    <w:rsid w:val="00142C62"/>
    <w:rsid w:val="001466F6"/>
    <w:rsid w:val="00153875"/>
    <w:rsid w:val="00161FA0"/>
    <w:rsid w:val="00163226"/>
    <w:rsid w:val="001762E3"/>
    <w:rsid w:val="00177140"/>
    <w:rsid w:val="00190896"/>
    <w:rsid w:val="001964D5"/>
    <w:rsid w:val="001A5AA6"/>
    <w:rsid w:val="001B0496"/>
    <w:rsid w:val="001C2B44"/>
    <w:rsid w:val="001C5A3D"/>
    <w:rsid w:val="001C713A"/>
    <w:rsid w:val="001E09AB"/>
    <w:rsid w:val="001F1F47"/>
    <w:rsid w:val="001F564A"/>
    <w:rsid w:val="001F62B7"/>
    <w:rsid w:val="001F73E5"/>
    <w:rsid w:val="00210303"/>
    <w:rsid w:val="0021193F"/>
    <w:rsid w:val="00211990"/>
    <w:rsid w:val="00212F52"/>
    <w:rsid w:val="00216261"/>
    <w:rsid w:val="00217C6B"/>
    <w:rsid w:val="00226169"/>
    <w:rsid w:val="00242422"/>
    <w:rsid w:val="00262336"/>
    <w:rsid w:val="00264936"/>
    <w:rsid w:val="00265507"/>
    <w:rsid w:val="002709D2"/>
    <w:rsid w:val="00283113"/>
    <w:rsid w:val="002848FC"/>
    <w:rsid w:val="00294B9E"/>
    <w:rsid w:val="002A18DA"/>
    <w:rsid w:val="002A2AE1"/>
    <w:rsid w:val="002A421A"/>
    <w:rsid w:val="002A6586"/>
    <w:rsid w:val="002C2334"/>
    <w:rsid w:val="002C6021"/>
    <w:rsid w:val="002C7109"/>
    <w:rsid w:val="002D096A"/>
    <w:rsid w:val="00306879"/>
    <w:rsid w:val="0031299E"/>
    <w:rsid w:val="00323CE2"/>
    <w:rsid w:val="003523FC"/>
    <w:rsid w:val="00357CCC"/>
    <w:rsid w:val="0036389F"/>
    <w:rsid w:val="003844A8"/>
    <w:rsid w:val="003950E1"/>
    <w:rsid w:val="0039540E"/>
    <w:rsid w:val="0039745C"/>
    <w:rsid w:val="003A074D"/>
    <w:rsid w:val="003A095A"/>
    <w:rsid w:val="003A161E"/>
    <w:rsid w:val="003A6E1E"/>
    <w:rsid w:val="003B0B13"/>
    <w:rsid w:val="003B180A"/>
    <w:rsid w:val="003B6519"/>
    <w:rsid w:val="003C6FED"/>
    <w:rsid w:val="003D4434"/>
    <w:rsid w:val="003E204F"/>
    <w:rsid w:val="003F2A91"/>
    <w:rsid w:val="003F6C9B"/>
    <w:rsid w:val="004057C9"/>
    <w:rsid w:val="0042051A"/>
    <w:rsid w:val="00435435"/>
    <w:rsid w:val="00447D9E"/>
    <w:rsid w:val="00466264"/>
    <w:rsid w:val="0047475B"/>
    <w:rsid w:val="00475905"/>
    <w:rsid w:val="00475B90"/>
    <w:rsid w:val="00485B03"/>
    <w:rsid w:val="00485C64"/>
    <w:rsid w:val="00487816"/>
    <w:rsid w:val="00497CBB"/>
    <w:rsid w:val="004A2F33"/>
    <w:rsid w:val="004B2BD8"/>
    <w:rsid w:val="004C170D"/>
    <w:rsid w:val="004C4D79"/>
    <w:rsid w:val="004C51C5"/>
    <w:rsid w:val="004C55FE"/>
    <w:rsid w:val="004C5D5D"/>
    <w:rsid w:val="004D004F"/>
    <w:rsid w:val="004D35AC"/>
    <w:rsid w:val="004E0076"/>
    <w:rsid w:val="004E4A36"/>
    <w:rsid w:val="004E618A"/>
    <w:rsid w:val="004E7203"/>
    <w:rsid w:val="004F0EE1"/>
    <w:rsid w:val="004F4A81"/>
    <w:rsid w:val="005011D5"/>
    <w:rsid w:val="00516F02"/>
    <w:rsid w:val="00517804"/>
    <w:rsid w:val="00532AAD"/>
    <w:rsid w:val="00532EFD"/>
    <w:rsid w:val="0053434C"/>
    <w:rsid w:val="00537AC0"/>
    <w:rsid w:val="00544AAA"/>
    <w:rsid w:val="005550C6"/>
    <w:rsid w:val="00563CB8"/>
    <w:rsid w:val="00570354"/>
    <w:rsid w:val="00571273"/>
    <w:rsid w:val="005754C1"/>
    <w:rsid w:val="005771AC"/>
    <w:rsid w:val="0058755F"/>
    <w:rsid w:val="00587580"/>
    <w:rsid w:val="00587F25"/>
    <w:rsid w:val="005A2C7F"/>
    <w:rsid w:val="005B2B98"/>
    <w:rsid w:val="005B423E"/>
    <w:rsid w:val="005C46C3"/>
    <w:rsid w:val="005C771D"/>
    <w:rsid w:val="005E1A77"/>
    <w:rsid w:val="005E208E"/>
    <w:rsid w:val="005E29AE"/>
    <w:rsid w:val="005F3036"/>
    <w:rsid w:val="005F46DA"/>
    <w:rsid w:val="005F657E"/>
    <w:rsid w:val="00600704"/>
    <w:rsid w:val="006017DC"/>
    <w:rsid w:val="00603269"/>
    <w:rsid w:val="00605FE6"/>
    <w:rsid w:val="00607105"/>
    <w:rsid w:val="00613543"/>
    <w:rsid w:val="006201FD"/>
    <w:rsid w:val="00624CD4"/>
    <w:rsid w:val="006253A9"/>
    <w:rsid w:val="00627322"/>
    <w:rsid w:val="0062744C"/>
    <w:rsid w:val="00631C9F"/>
    <w:rsid w:val="00634817"/>
    <w:rsid w:val="00662B28"/>
    <w:rsid w:val="00672410"/>
    <w:rsid w:val="00681CBB"/>
    <w:rsid w:val="006835B2"/>
    <w:rsid w:val="00690EC0"/>
    <w:rsid w:val="00691B73"/>
    <w:rsid w:val="0069451D"/>
    <w:rsid w:val="006B49CE"/>
    <w:rsid w:val="006C22C0"/>
    <w:rsid w:val="006D0115"/>
    <w:rsid w:val="006D2CD0"/>
    <w:rsid w:val="006D3EFB"/>
    <w:rsid w:val="006D6CF4"/>
    <w:rsid w:val="006D764A"/>
    <w:rsid w:val="006E5340"/>
    <w:rsid w:val="006E73FC"/>
    <w:rsid w:val="00705903"/>
    <w:rsid w:val="00710D30"/>
    <w:rsid w:val="00716F12"/>
    <w:rsid w:val="00720B4F"/>
    <w:rsid w:val="00725708"/>
    <w:rsid w:val="007352E4"/>
    <w:rsid w:val="00751C38"/>
    <w:rsid w:val="0075713B"/>
    <w:rsid w:val="00757588"/>
    <w:rsid w:val="00793914"/>
    <w:rsid w:val="00793C4D"/>
    <w:rsid w:val="00797142"/>
    <w:rsid w:val="007A682F"/>
    <w:rsid w:val="007B2545"/>
    <w:rsid w:val="007B315A"/>
    <w:rsid w:val="007C1EBC"/>
    <w:rsid w:val="007C2A2D"/>
    <w:rsid w:val="007D06E0"/>
    <w:rsid w:val="007E14C8"/>
    <w:rsid w:val="0080224F"/>
    <w:rsid w:val="00816C12"/>
    <w:rsid w:val="00817ACD"/>
    <w:rsid w:val="00823ABC"/>
    <w:rsid w:val="00830449"/>
    <w:rsid w:val="00832D6A"/>
    <w:rsid w:val="00834E7E"/>
    <w:rsid w:val="0083730A"/>
    <w:rsid w:val="00842543"/>
    <w:rsid w:val="00855F90"/>
    <w:rsid w:val="00861DC9"/>
    <w:rsid w:val="00867FC3"/>
    <w:rsid w:val="008768E1"/>
    <w:rsid w:val="008775E9"/>
    <w:rsid w:val="00885281"/>
    <w:rsid w:val="00897EEC"/>
    <w:rsid w:val="008A02C2"/>
    <w:rsid w:val="008B2C86"/>
    <w:rsid w:val="008B31F4"/>
    <w:rsid w:val="008B5EC4"/>
    <w:rsid w:val="008E0461"/>
    <w:rsid w:val="008E0860"/>
    <w:rsid w:val="008F2FF3"/>
    <w:rsid w:val="009014E3"/>
    <w:rsid w:val="00901631"/>
    <w:rsid w:val="0090461C"/>
    <w:rsid w:val="009106CB"/>
    <w:rsid w:val="009202D8"/>
    <w:rsid w:val="0094197F"/>
    <w:rsid w:val="009443F2"/>
    <w:rsid w:val="00947894"/>
    <w:rsid w:val="00951A83"/>
    <w:rsid w:val="009554B7"/>
    <w:rsid w:val="00964D61"/>
    <w:rsid w:val="00972845"/>
    <w:rsid w:val="00974A1D"/>
    <w:rsid w:val="00990EED"/>
    <w:rsid w:val="00997FAB"/>
    <w:rsid w:val="009B3DC7"/>
    <w:rsid w:val="009C3D1F"/>
    <w:rsid w:val="009D258F"/>
    <w:rsid w:val="009D2B09"/>
    <w:rsid w:val="009D3554"/>
    <w:rsid w:val="009D3ADF"/>
    <w:rsid w:val="009E2A2E"/>
    <w:rsid w:val="009E55A6"/>
    <w:rsid w:val="00A0108D"/>
    <w:rsid w:val="00A013DF"/>
    <w:rsid w:val="00A06112"/>
    <w:rsid w:val="00A14844"/>
    <w:rsid w:val="00A15AE1"/>
    <w:rsid w:val="00A15F0B"/>
    <w:rsid w:val="00A16EEE"/>
    <w:rsid w:val="00A2456E"/>
    <w:rsid w:val="00A33C52"/>
    <w:rsid w:val="00A5340F"/>
    <w:rsid w:val="00A720F5"/>
    <w:rsid w:val="00A8235B"/>
    <w:rsid w:val="00A8734C"/>
    <w:rsid w:val="00A917A4"/>
    <w:rsid w:val="00AA0CDA"/>
    <w:rsid w:val="00AB383E"/>
    <w:rsid w:val="00AD17F0"/>
    <w:rsid w:val="00AD4101"/>
    <w:rsid w:val="00B0249A"/>
    <w:rsid w:val="00B04BB7"/>
    <w:rsid w:val="00B11767"/>
    <w:rsid w:val="00B13031"/>
    <w:rsid w:val="00B21F95"/>
    <w:rsid w:val="00B31D8B"/>
    <w:rsid w:val="00B376C1"/>
    <w:rsid w:val="00B41C1E"/>
    <w:rsid w:val="00B6393C"/>
    <w:rsid w:val="00B65C6E"/>
    <w:rsid w:val="00B67319"/>
    <w:rsid w:val="00B74879"/>
    <w:rsid w:val="00B83303"/>
    <w:rsid w:val="00BB2E08"/>
    <w:rsid w:val="00BC2C14"/>
    <w:rsid w:val="00BC4782"/>
    <w:rsid w:val="00BC6097"/>
    <w:rsid w:val="00BD1A34"/>
    <w:rsid w:val="00BE2DBC"/>
    <w:rsid w:val="00BE71EB"/>
    <w:rsid w:val="00C01093"/>
    <w:rsid w:val="00C2502D"/>
    <w:rsid w:val="00C27DAF"/>
    <w:rsid w:val="00C3459C"/>
    <w:rsid w:val="00C37FA2"/>
    <w:rsid w:val="00C50FCC"/>
    <w:rsid w:val="00C560EF"/>
    <w:rsid w:val="00C61A87"/>
    <w:rsid w:val="00C63980"/>
    <w:rsid w:val="00C66E3B"/>
    <w:rsid w:val="00C67277"/>
    <w:rsid w:val="00C726E0"/>
    <w:rsid w:val="00C72E8F"/>
    <w:rsid w:val="00C8602C"/>
    <w:rsid w:val="00C9131E"/>
    <w:rsid w:val="00CA01D5"/>
    <w:rsid w:val="00CA5F34"/>
    <w:rsid w:val="00CB20C2"/>
    <w:rsid w:val="00CB5C1E"/>
    <w:rsid w:val="00CB61A9"/>
    <w:rsid w:val="00CC2895"/>
    <w:rsid w:val="00CD51C4"/>
    <w:rsid w:val="00CD5DB3"/>
    <w:rsid w:val="00CD65BA"/>
    <w:rsid w:val="00D20E9E"/>
    <w:rsid w:val="00D23BB4"/>
    <w:rsid w:val="00D27B7F"/>
    <w:rsid w:val="00D321D0"/>
    <w:rsid w:val="00D3601B"/>
    <w:rsid w:val="00D40E4D"/>
    <w:rsid w:val="00D4108C"/>
    <w:rsid w:val="00D45B0C"/>
    <w:rsid w:val="00D52466"/>
    <w:rsid w:val="00D56B4F"/>
    <w:rsid w:val="00D77F8F"/>
    <w:rsid w:val="00D8484B"/>
    <w:rsid w:val="00D84CB8"/>
    <w:rsid w:val="00D87E04"/>
    <w:rsid w:val="00D90339"/>
    <w:rsid w:val="00D95216"/>
    <w:rsid w:val="00DA4006"/>
    <w:rsid w:val="00DB3CBB"/>
    <w:rsid w:val="00DC2031"/>
    <w:rsid w:val="00DC4D46"/>
    <w:rsid w:val="00DC5360"/>
    <w:rsid w:val="00DD0786"/>
    <w:rsid w:val="00DE159E"/>
    <w:rsid w:val="00DE4A9D"/>
    <w:rsid w:val="00DF1A80"/>
    <w:rsid w:val="00DF5585"/>
    <w:rsid w:val="00E07E65"/>
    <w:rsid w:val="00E12463"/>
    <w:rsid w:val="00E14E7D"/>
    <w:rsid w:val="00E20FB5"/>
    <w:rsid w:val="00E3102E"/>
    <w:rsid w:val="00E43F04"/>
    <w:rsid w:val="00E46066"/>
    <w:rsid w:val="00E46C52"/>
    <w:rsid w:val="00E47675"/>
    <w:rsid w:val="00E50757"/>
    <w:rsid w:val="00E52891"/>
    <w:rsid w:val="00E52E29"/>
    <w:rsid w:val="00E55652"/>
    <w:rsid w:val="00E55F53"/>
    <w:rsid w:val="00E6245F"/>
    <w:rsid w:val="00E667C4"/>
    <w:rsid w:val="00E705B7"/>
    <w:rsid w:val="00E767CC"/>
    <w:rsid w:val="00E77BBC"/>
    <w:rsid w:val="00E878D5"/>
    <w:rsid w:val="00E90778"/>
    <w:rsid w:val="00EB1F27"/>
    <w:rsid w:val="00EB2D3A"/>
    <w:rsid w:val="00EB54F5"/>
    <w:rsid w:val="00EC7973"/>
    <w:rsid w:val="00ED29D5"/>
    <w:rsid w:val="00EE11E3"/>
    <w:rsid w:val="00EE21D5"/>
    <w:rsid w:val="00EE52FE"/>
    <w:rsid w:val="00EE7EF8"/>
    <w:rsid w:val="00F043BC"/>
    <w:rsid w:val="00F044AC"/>
    <w:rsid w:val="00F06B51"/>
    <w:rsid w:val="00F11011"/>
    <w:rsid w:val="00F14640"/>
    <w:rsid w:val="00F154F4"/>
    <w:rsid w:val="00F20369"/>
    <w:rsid w:val="00F34497"/>
    <w:rsid w:val="00F35244"/>
    <w:rsid w:val="00F57C6D"/>
    <w:rsid w:val="00F66C7D"/>
    <w:rsid w:val="00FA0008"/>
    <w:rsid w:val="00FA2269"/>
    <w:rsid w:val="00FA3591"/>
    <w:rsid w:val="00FC1CF2"/>
    <w:rsid w:val="00FC291D"/>
    <w:rsid w:val="00FC31A8"/>
    <w:rsid w:val="00FC7D5D"/>
    <w:rsid w:val="00FD06AA"/>
    <w:rsid w:val="00FD1A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04F"/>
    <w:pPr>
      <w:spacing w:after="0" w:line="240" w:lineRule="auto"/>
    </w:pPr>
    <w:rPr>
      <w:rFonts w:eastAsia="Times New Roman"/>
      <w:szCs w:val="24"/>
      <w:lang w:eastAsia="ru-RU"/>
    </w:rPr>
  </w:style>
  <w:style w:type="paragraph" w:styleId="1">
    <w:name w:val="heading 1"/>
    <w:basedOn w:val="a"/>
    <w:next w:val="a"/>
    <w:link w:val="10"/>
    <w:qFormat/>
    <w:rsid w:val="003E204F"/>
    <w:pPr>
      <w:keepNext/>
      <w:jc w:val="center"/>
      <w:outlineLvl w:val="0"/>
    </w:pPr>
    <w:rPr>
      <w:b/>
      <w:bCs/>
      <w:spacing w:val="100"/>
      <w:sz w:val="40"/>
      <w:szCs w:val="44"/>
    </w:rPr>
  </w:style>
  <w:style w:type="paragraph" w:styleId="7">
    <w:name w:val="heading 7"/>
    <w:basedOn w:val="a"/>
    <w:next w:val="a"/>
    <w:link w:val="70"/>
    <w:uiPriority w:val="9"/>
    <w:unhideWhenUsed/>
    <w:qFormat/>
    <w:rsid w:val="000428DE"/>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204F"/>
    <w:rPr>
      <w:rFonts w:ascii="Times New Roman" w:eastAsia="Times New Roman" w:hAnsi="Times New Roman" w:cs="Times New Roman"/>
      <w:b/>
      <w:bCs/>
      <w:spacing w:val="100"/>
      <w:sz w:val="40"/>
      <w:szCs w:val="44"/>
      <w:lang w:eastAsia="ru-RU"/>
    </w:rPr>
  </w:style>
  <w:style w:type="paragraph" w:styleId="a3">
    <w:name w:val="Balloon Text"/>
    <w:basedOn w:val="a"/>
    <w:link w:val="a4"/>
    <w:uiPriority w:val="99"/>
    <w:semiHidden/>
    <w:unhideWhenUsed/>
    <w:rsid w:val="003E204F"/>
    <w:rPr>
      <w:rFonts w:ascii="Tahoma" w:hAnsi="Tahoma" w:cs="Tahoma"/>
      <w:sz w:val="16"/>
      <w:szCs w:val="16"/>
    </w:rPr>
  </w:style>
  <w:style w:type="character" w:customStyle="1" w:styleId="a4">
    <w:name w:val="Текст выноски Знак"/>
    <w:basedOn w:val="a0"/>
    <w:link w:val="a3"/>
    <w:uiPriority w:val="99"/>
    <w:semiHidden/>
    <w:rsid w:val="003E204F"/>
    <w:rPr>
      <w:rFonts w:ascii="Tahoma" w:eastAsia="Times New Roman" w:hAnsi="Tahoma" w:cs="Tahoma"/>
      <w:sz w:val="16"/>
      <w:szCs w:val="16"/>
      <w:lang w:eastAsia="ru-RU"/>
    </w:rPr>
  </w:style>
  <w:style w:type="character" w:customStyle="1" w:styleId="70">
    <w:name w:val="Заголовок 7 Знак"/>
    <w:basedOn w:val="a0"/>
    <w:link w:val="7"/>
    <w:uiPriority w:val="9"/>
    <w:rsid w:val="000428DE"/>
    <w:rPr>
      <w:rFonts w:ascii="Calibri" w:eastAsia="Times New Roman" w:hAnsi="Calibri" w:cs="Times New Roman"/>
      <w:sz w:val="24"/>
      <w:szCs w:val="24"/>
      <w:lang w:eastAsia="ru-RU"/>
    </w:rPr>
  </w:style>
  <w:style w:type="paragraph" w:styleId="a5">
    <w:name w:val="Body Text"/>
    <w:basedOn w:val="a"/>
    <w:link w:val="a6"/>
    <w:semiHidden/>
    <w:rsid w:val="000428DE"/>
    <w:pPr>
      <w:jc w:val="both"/>
    </w:pPr>
    <w:rPr>
      <w:sz w:val="24"/>
    </w:rPr>
  </w:style>
  <w:style w:type="character" w:customStyle="1" w:styleId="a6">
    <w:name w:val="Основной текст Знак"/>
    <w:basedOn w:val="a0"/>
    <w:link w:val="a5"/>
    <w:semiHidden/>
    <w:rsid w:val="000428DE"/>
    <w:rPr>
      <w:rFonts w:ascii="Times New Roman" w:eastAsia="Times New Roman" w:hAnsi="Times New Roman" w:cs="Times New Roman"/>
      <w:sz w:val="24"/>
      <w:szCs w:val="24"/>
      <w:lang w:eastAsia="ru-RU"/>
    </w:rPr>
  </w:style>
  <w:style w:type="paragraph" w:styleId="a7">
    <w:name w:val="Body Text Indent"/>
    <w:basedOn w:val="a"/>
    <w:link w:val="a8"/>
    <w:semiHidden/>
    <w:rsid w:val="000428DE"/>
    <w:pPr>
      <w:ind w:firstLine="720"/>
      <w:jc w:val="both"/>
    </w:pPr>
    <w:rPr>
      <w:szCs w:val="28"/>
    </w:rPr>
  </w:style>
  <w:style w:type="character" w:customStyle="1" w:styleId="a8">
    <w:name w:val="Основной текст с отступом Знак"/>
    <w:basedOn w:val="a0"/>
    <w:link w:val="a7"/>
    <w:semiHidden/>
    <w:rsid w:val="000428DE"/>
    <w:rPr>
      <w:rFonts w:ascii="Times New Roman" w:eastAsia="Times New Roman" w:hAnsi="Times New Roman" w:cs="Times New Roman"/>
      <w:sz w:val="28"/>
      <w:szCs w:val="28"/>
    </w:rPr>
  </w:style>
  <w:style w:type="paragraph" w:customStyle="1" w:styleId="ConsNormal">
    <w:name w:val="ConsNormal"/>
    <w:rsid w:val="000428DE"/>
    <w:pPr>
      <w:autoSpaceDE w:val="0"/>
      <w:autoSpaceDN w:val="0"/>
      <w:adjustRightInd w:val="0"/>
      <w:spacing w:after="0" w:line="280" w:lineRule="exact"/>
      <w:ind w:firstLine="720"/>
      <w:jc w:val="both"/>
    </w:pPr>
    <w:rPr>
      <w:rFonts w:eastAsia="Times New Roman"/>
      <w:sz w:val="24"/>
      <w:szCs w:val="24"/>
      <w:lang w:eastAsia="ru-RU"/>
    </w:rPr>
  </w:style>
  <w:style w:type="paragraph" w:styleId="3">
    <w:name w:val="Body Text Indent 3"/>
    <w:basedOn w:val="a"/>
    <w:link w:val="30"/>
    <w:uiPriority w:val="99"/>
    <w:semiHidden/>
    <w:unhideWhenUsed/>
    <w:rsid w:val="00D90339"/>
    <w:pPr>
      <w:spacing w:after="120"/>
      <w:ind w:left="283"/>
    </w:pPr>
    <w:rPr>
      <w:sz w:val="16"/>
      <w:szCs w:val="16"/>
    </w:rPr>
  </w:style>
  <w:style w:type="character" w:customStyle="1" w:styleId="30">
    <w:name w:val="Основной текст с отступом 3 Знак"/>
    <w:basedOn w:val="a0"/>
    <w:link w:val="3"/>
    <w:uiPriority w:val="99"/>
    <w:semiHidden/>
    <w:rsid w:val="00D90339"/>
    <w:rPr>
      <w:rFonts w:eastAsia="Times New Roman"/>
      <w:sz w:val="16"/>
      <w:szCs w:val="16"/>
      <w:lang w:eastAsia="ru-RU"/>
    </w:rPr>
  </w:style>
  <w:style w:type="paragraph" w:customStyle="1" w:styleId="ConsNonformat">
    <w:name w:val="ConsNonformat"/>
    <w:rsid w:val="00D903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Text22">
    <w:name w:val="Body Text 22"/>
    <w:basedOn w:val="a"/>
    <w:rsid w:val="00D90339"/>
    <w:pPr>
      <w:widowControl w:val="0"/>
      <w:snapToGrid w:val="0"/>
      <w:jc w:val="both"/>
    </w:pPr>
    <w:rPr>
      <w:sz w:val="24"/>
      <w:szCs w:val="20"/>
    </w:rPr>
  </w:style>
  <w:style w:type="paragraph" w:customStyle="1" w:styleId="ConsPlusNormal">
    <w:name w:val="ConsPlusNormal"/>
    <w:rsid w:val="00D9033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
    <w:uiPriority w:val="34"/>
    <w:qFormat/>
    <w:rsid w:val="005550C6"/>
    <w:pPr>
      <w:ind w:left="720"/>
      <w:contextualSpacing/>
    </w:pPr>
  </w:style>
  <w:style w:type="paragraph" w:styleId="aa">
    <w:name w:val="header"/>
    <w:basedOn w:val="a"/>
    <w:link w:val="ab"/>
    <w:uiPriority w:val="99"/>
    <w:semiHidden/>
    <w:unhideWhenUsed/>
    <w:rsid w:val="002848FC"/>
    <w:pPr>
      <w:tabs>
        <w:tab w:val="center" w:pos="4677"/>
        <w:tab w:val="right" w:pos="9355"/>
      </w:tabs>
    </w:pPr>
  </w:style>
  <w:style w:type="character" w:customStyle="1" w:styleId="ab">
    <w:name w:val="Верхний колонтитул Знак"/>
    <w:basedOn w:val="a0"/>
    <w:link w:val="aa"/>
    <w:uiPriority w:val="99"/>
    <w:semiHidden/>
    <w:rsid w:val="002848FC"/>
    <w:rPr>
      <w:rFonts w:eastAsia="Times New Roman"/>
      <w:szCs w:val="24"/>
      <w:lang w:eastAsia="ru-RU"/>
    </w:rPr>
  </w:style>
  <w:style w:type="paragraph" w:styleId="ac">
    <w:name w:val="footer"/>
    <w:basedOn w:val="a"/>
    <w:link w:val="ad"/>
    <w:uiPriority w:val="99"/>
    <w:semiHidden/>
    <w:unhideWhenUsed/>
    <w:rsid w:val="002848FC"/>
    <w:pPr>
      <w:tabs>
        <w:tab w:val="center" w:pos="4677"/>
        <w:tab w:val="right" w:pos="9355"/>
      </w:tabs>
    </w:pPr>
  </w:style>
  <w:style w:type="character" w:customStyle="1" w:styleId="ad">
    <w:name w:val="Нижний колонтитул Знак"/>
    <w:basedOn w:val="a0"/>
    <w:link w:val="ac"/>
    <w:uiPriority w:val="99"/>
    <w:semiHidden/>
    <w:rsid w:val="002848FC"/>
    <w:rPr>
      <w:rFonts w:eastAsia="Times New Roman"/>
      <w:szCs w:val="24"/>
      <w:lang w:eastAsia="ru-RU"/>
    </w:rPr>
  </w:style>
  <w:style w:type="paragraph" w:customStyle="1" w:styleId="ConsPlusTitle">
    <w:name w:val="ConsPlusTitle"/>
    <w:rsid w:val="00435435"/>
    <w:pPr>
      <w:widowControl w:val="0"/>
      <w:autoSpaceDE w:val="0"/>
      <w:autoSpaceDN w:val="0"/>
      <w:spacing w:after="0" w:line="240" w:lineRule="auto"/>
    </w:pPr>
    <w:rPr>
      <w:rFonts w:ascii="Calibri" w:eastAsia="Times New Roman" w:hAnsi="Calibri" w:cs="Calibri"/>
      <w:b/>
      <w:sz w:val="22"/>
      <w:szCs w:val="20"/>
      <w:lang w:eastAsia="ru-RU"/>
    </w:rPr>
  </w:style>
  <w:style w:type="character" w:styleId="ae">
    <w:name w:val="Hyperlink"/>
    <w:basedOn w:val="a0"/>
    <w:uiPriority w:val="99"/>
    <w:semiHidden/>
    <w:unhideWhenUsed/>
    <w:rsid w:val="00435435"/>
    <w:rPr>
      <w:color w:val="0000FF"/>
      <w:u w:val="single"/>
    </w:rPr>
  </w:style>
  <w:style w:type="table" w:styleId="af">
    <w:name w:val="Table Grid"/>
    <w:basedOn w:val="a1"/>
    <w:uiPriority w:val="59"/>
    <w:rsid w:val="004354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25534">
      <w:bodyDiv w:val="1"/>
      <w:marLeft w:val="0"/>
      <w:marRight w:val="0"/>
      <w:marTop w:val="0"/>
      <w:marBottom w:val="0"/>
      <w:divBdr>
        <w:top w:val="none" w:sz="0" w:space="0" w:color="auto"/>
        <w:left w:val="none" w:sz="0" w:space="0" w:color="auto"/>
        <w:bottom w:val="none" w:sz="0" w:space="0" w:color="auto"/>
        <w:right w:val="none" w:sz="0" w:space="0" w:color="auto"/>
      </w:divBdr>
    </w:div>
    <w:div w:id="1101072561">
      <w:bodyDiv w:val="1"/>
      <w:marLeft w:val="0"/>
      <w:marRight w:val="0"/>
      <w:marTop w:val="0"/>
      <w:marBottom w:val="0"/>
      <w:divBdr>
        <w:top w:val="none" w:sz="0" w:space="0" w:color="auto"/>
        <w:left w:val="none" w:sz="0" w:space="0" w:color="auto"/>
        <w:bottom w:val="none" w:sz="0" w:space="0" w:color="auto"/>
        <w:right w:val="none" w:sz="0" w:space="0" w:color="auto"/>
      </w:divBdr>
    </w:div>
    <w:div w:id="1449936660">
      <w:bodyDiv w:val="1"/>
      <w:marLeft w:val="0"/>
      <w:marRight w:val="0"/>
      <w:marTop w:val="0"/>
      <w:marBottom w:val="0"/>
      <w:divBdr>
        <w:top w:val="none" w:sz="0" w:space="0" w:color="auto"/>
        <w:left w:val="none" w:sz="0" w:space="0" w:color="auto"/>
        <w:bottom w:val="none" w:sz="0" w:space="0" w:color="auto"/>
        <w:right w:val="none" w:sz="0" w:space="0" w:color="auto"/>
      </w:divBdr>
    </w:div>
    <w:div w:id="187133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C4BFA44458508813866584280A9945EDA40834D1BB7F5BF6E7C3368AEF19177625F7BAC1BA20B5C93E908C8E5R2YEM" TargetMode="External"/><Relationship Id="rId18" Type="http://schemas.openxmlformats.org/officeDocument/2006/relationships/hyperlink" Target="file:///D:\&#1056;&#1072;&#1073;&#1086;&#1095;&#1080;&#1081;%20&#1089;&#1090;&#1086;&#1083;\&#1073;&#1102;&#1076;&#1078;&#1077;&#1090;&#1085;&#1099;&#1081;%20&#1087;&#1088;&#1086;&#1094;&#1077;&#1089;&#1089;\&#1082;&#1086;&#1088;&#1086;&#1090;&#1085;&#1072;&#1103;%20&#1074;&#1077;&#1088;&#1089;&#1080;&#1103;%20&#1085;&#1086;&#1074;&#1072;&#1103;%20&#1088;&#1077;&#1076;&#1072;&#1082;&#1094;&#1080;&#1103;%20&#1041;&#1070;&#1044;&#1046;&#1045;&#1058;&#1053;&#1067;&#1049;%20&#1055;&#1056;&#1054;&#1062;&#1045;&#1057;&#1057;%20&#1057;&#1045;&#1056;&#1055;&#1059;&#1061;&#1054;&#1042;.docx" TargetMode="External"/><Relationship Id="rId26" Type="http://schemas.openxmlformats.org/officeDocument/2006/relationships/hyperlink" Target="consultantplus://offline/ref=6C4BFA44458508813866584280A9945EDA40834D1BB7F5BF6E7C3368AEF19177625F7BAC1BA20B5C93E908C8E5R2YEM" TargetMode="External"/><Relationship Id="rId3" Type="http://schemas.openxmlformats.org/officeDocument/2006/relationships/styles" Target="styles.xml"/><Relationship Id="rId21" Type="http://schemas.openxmlformats.org/officeDocument/2006/relationships/hyperlink" Target="file:///D:\&#1056;&#1072;&#1073;&#1086;&#1095;&#1080;&#1081;%20&#1089;&#1090;&#1086;&#1083;\&#1073;&#1102;&#1076;&#1078;&#1077;&#1090;&#1085;&#1099;&#1081;%20&#1087;&#1088;&#1086;&#1094;&#1077;&#1089;&#1089;\&#1082;&#1086;&#1088;&#1086;&#1090;&#1085;&#1072;&#1103;%20&#1074;&#1077;&#1088;&#1089;&#1080;&#1103;%20&#1085;&#1086;&#1074;&#1072;&#1103;%20&#1088;&#1077;&#1076;&#1072;&#1082;&#1094;&#1080;&#1103;%20&#1041;&#1070;&#1044;&#1046;&#1045;&#1058;&#1053;&#1067;&#1049;%20&#1055;&#1056;&#1054;&#1062;&#1045;&#1057;&#1057;%20&#1057;&#1045;&#1056;&#1055;&#1059;&#1061;&#1054;&#1042;.docx" TargetMode="External"/><Relationship Id="rId7" Type="http://schemas.openxmlformats.org/officeDocument/2006/relationships/footnotes" Target="footnotes.xml"/><Relationship Id="rId12" Type="http://schemas.openxmlformats.org/officeDocument/2006/relationships/hyperlink" Target="consultantplus://offline/ref=6C4BFA44458508813866584280A9945EDA40834D1BB7F5BF6E7C3368AEF19177625F7BAC1BA20B5C93E908C8E5R2YEM" TargetMode="External"/><Relationship Id="rId17" Type="http://schemas.openxmlformats.org/officeDocument/2006/relationships/hyperlink" Target="consultantplus://offline/ref=6C4BFA44458508813866584280A9945EDA40834D1BB7F5BF6E7C3368AEF19177625F7BAC1BA20B5C93E908C8E5R2YEM" TargetMode="External"/><Relationship Id="rId25" Type="http://schemas.openxmlformats.org/officeDocument/2006/relationships/hyperlink" Target="consultantplus://offline/ref=6C4BFA44458508813866594C95A9945EDB4B8D471DBDF5BF6E7C3368AEF19177705F23A01AA6155D93FC5E99A37BB1793998ED5720112C1ER5Y7M" TargetMode="External"/><Relationship Id="rId2" Type="http://schemas.openxmlformats.org/officeDocument/2006/relationships/numbering" Target="numbering.xml"/><Relationship Id="rId16" Type="http://schemas.openxmlformats.org/officeDocument/2006/relationships/hyperlink" Target="file:///D:\&#1056;&#1072;&#1073;&#1086;&#1095;&#1080;&#1081;%20&#1089;&#1090;&#1086;&#1083;\&#1073;&#1102;&#1076;&#1078;&#1077;&#1090;&#1085;&#1099;&#1081;%20&#1087;&#1088;&#1086;&#1094;&#1077;&#1089;&#1089;\&#1082;&#1086;&#1088;&#1086;&#1090;&#1085;&#1072;&#1103;%20&#1074;&#1077;&#1088;&#1089;&#1080;&#1103;%20&#1085;&#1086;&#1074;&#1072;&#1103;%20&#1088;&#1077;&#1076;&#1072;&#1082;&#1094;&#1080;&#1103;%20&#1041;&#1070;&#1044;&#1046;&#1045;&#1058;&#1053;&#1067;&#1049;%20&#1055;&#1056;&#1054;&#1062;&#1045;&#1057;&#1057;%20&#1057;&#1045;&#1056;&#1055;&#1059;&#1061;&#1054;&#1042;.docx" TargetMode="External"/><Relationship Id="rId20" Type="http://schemas.openxmlformats.org/officeDocument/2006/relationships/hyperlink" Target="file:///D:\&#1056;&#1072;&#1073;&#1086;&#1095;&#1080;&#1081;%20&#1089;&#1090;&#1086;&#1083;\&#1073;&#1102;&#1076;&#1078;&#1077;&#1090;&#1085;&#1099;&#1081;%20&#1087;&#1088;&#1086;&#1094;&#1077;&#1089;&#1089;\&#1082;&#1086;&#1088;&#1086;&#1090;&#1085;&#1072;&#1103;%20&#1074;&#1077;&#1088;&#1089;&#1080;&#1103;%20&#1085;&#1086;&#1074;&#1072;&#1103;%20&#1088;&#1077;&#1076;&#1072;&#1082;&#1094;&#1080;&#1103;%20&#1041;&#1070;&#1044;&#1046;&#1045;&#1058;&#1053;&#1067;&#1049;%20&#1055;&#1056;&#1054;&#1062;&#1045;&#1057;&#1057;%20&#1057;&#1045;&#1056;&#1055;&#1059;&#1061;&#1054;&#1042;.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C4BFA44458508813866594C95A9945EDB45874617BDF5BF6E7C3368AEF19177625F7BAC1BA20B5C93E908C8E5R2YEM" TargetMode="External"/><Relationship Id="rId24" Type="http://schemas.openxmlformats.org/officeDocument/2006/relationships/hyperlink" Target="consultantplus://offline/ref=6C4BFA44458508813866584280A9945EDA40834D1BB7F5BF6E7C3368AEF19177625F7BAC1BA20B5C93E908C8E5R2YEM" TargetMode="External"/><Relationship Id="rId5" Type="http://schemas.openxmlformats.org/officeDocument/2006/relationships/settings" Target="settings.xml"/><Relationship Id="rId15" Type="http://schemas.openxmlformats.org/officeDocument/2006/relationships/hyperlink" Target="file:///D:\&#1056;&#1072;&#1073;&#1086;&#1095;&#1080;&#1081;%20&#1089;&#1090;&#1086;&#1083;\&#1073;&#1102;&#1076;&#1078;&#1077;&#1090;&#1085;&#1099;&#1081;%20&#1087;&#1088;&#1086;&#1094;&#1077;&#1089;&#1089;\&#1082;&#1086;&#1088;&#1086;&#1090;&#1085;&#1072;&#1103;%20&#1074;&#1077;&#1088;&#1089;&#1080;&#1103;%20&#1085;&#1086;&#1074;&#1072;&#1103;%20&#1088;&#1077;&#1076;&#1072;&#1082;&#1094;&#1080;&#1103;%20&#1041;&#1070;&#1044;&#1046;&#1045;&#1058;&#1053;&#1067;&#1049;%20&#1055;&#1056;&#1054;&#1062;&#1045;&#1057;&#1057;%20&#1057;&#1045;&#1056;&#1055;&#1059;&#1061;&#1054;&#1042;.docx" TargetMode="External"/><Relationship Id="rId23" Type="http://schemas.openxmlformats.org/officeDocument/2006/relationships/hyperlink" Target="consultantplus://offline/ref=6C4BFA44458508813866584280A9945EDA40834D1BB7F5BF6E7C3368AEF19177705F23A31FA31D57C5A64E9DEA2FB8663D84F3573E11R2YCM" TargetMode="External"/><Relationship Id="rId28" Type="http://schemas.openxmlformats.org/officeDocument/2006/relationships/fontTable" Target="fontTable.xml"/><Relationship Id="rId10" Type="http://schemas.openxmlformats.org/officeDocument/2006/relationships/hyperlink" Target="consultantplus://offline/ref=6C4BFA44458508813866584280A9945EDA40834D1BB7F5BF6E7C3368AEF19177625F7BAC1BA20B5C93E908C8E5R2YEM" TargetMode="External"/><Relationship Id="rId19" Type="http://schemas.openxmlformats.org/officeDocument/2006/relationships/hyperlink" Target="file:///D:\&#1056;&#1072;&#1073;&#1086;&#1095;&#1080;&#1081;%20&#1089;&#1090;&#1086;&#1083;\&#1073;&#1102;&#1076;&#1078;&#1077;&#1090;&#1085;&#1099;&#1081;%20&#1087;&#1088;&#1086;&#1094;&#1077;&#1089;&#1089;\&#1082;&#1086;&#1088;&#1086;&#1090;&#1085;&#1072;&#1103;%20&#1074;&#1077;&#1088;&#1089;&#1080;&#1103;%20&#1085;&#1086;&#1074;&#1072;&#1103;%20&#1088;&#1077;&#1076;&#1072;&#1082;&#1094;&#1080;&#1103;%20&#1041;&#1070;&#1044;&#1046;&#1045;&#1058;&#1053;&#1067;&#1049;%20&#1055;&#1056;&#1054;&#1062;&#1045;&#1057;&#1057;%20&#1057;&#1045;&#1056;&#1055;&#1059;&#1061;&#1054;&#1042;.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C4BFA44458508813866584280A9945EDA40834D1BB7F5BF6E7C3368AEF19177625F7BAC1BA20B5C93E908C8E5R2YEM" TargetMode="External"/><Relationship Id="rId22" Type="http://schemas.openxmlformats.org/officeDocument/2006/relationships/hyperlink" Target="file:///D:\&#1056;&#1072;&#1073;&#1086;&#1095;&#1080;&#1081;%20&#1089;&#1090;&#1086;&#1083;\&#1073;&#1102;&#1076;&#1078;&#1077;&#1090;&#1085;&#1099;&#1081;%20&#1087;&#1088;&#1086;&#1094;&#1077;&#1089;&#1089;\&#1082;&#1086;&#1088;&#1086;&#1090;&#1085;&#1072;&#1103;%20&#1074;&#1077;&#1088;&#1089;&#1080;&#1103;%20&#1085;&#1086;&#1074;&#1072;&#1103;%20&#1088;&#1077;&#1076;&#1072;&#1082;&#1094;&#1080;&#1103;%20&#1041;&#1070;&#1044;&#1046;&#1045;&#1058;&#1053;&#1067;&#1049;%20&#1055;&#1056;&#1054;&#1062;&#1045;&#1057;&#1057;%20&#1057;&#1045;&#1056;&#1055;&#1059;&#1061;&#1054;&#1042;.docx" TargetMode="External"/><Relationship Id="rId27" Type="http://schemas.openxmlformats.org/officeDocument/2006/relationships/hyperlink" Target="consultantplus://offline/ref=6C4BFA44458508813866584280A9945EDA40834D1BB7F5BF6E7C3368AEF19177625F7BAC1BA20B5C93E908C8E5R2Y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D734-28A3-4188-9E2F-25B9B0206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17</Pages>
  <Words>6320</Words>
  <Characters>36026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Виктория В. Жарикова</cp:lastModifiedBy>
  <cp:revision>119</cp:revision>
  <cp:lastPrinted>2021-07-07T08:09:00Z</cp:lastPrinted>
  <dcterms:created xsi:type="dcterms:W3CDTF">2019-10-09T12:55:00Z</dcterms:created>
  <dcterms:modified xsi:type="dcterms:W3CDTF">2021-08-17T07:10:00Z</dcterms:modified>
</cp:coreProperties>
</file>